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2f5b4688bbf8c8f79142c749fedaee1b99709"/>
    <w:p>
      <w:pPr>
        <w:pStyle w:val="Heading3"/>
      </w:pPr>
      <w:r>
        <w:t xml:space="preserve">Начальник управления вневедомственной охраны столичной Росгвардии встретился с участниками СВО в преддверии Дня России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В управлении вневедомственной охраны столичного главка Росгвардии в преддверии Дня России состоялась встреча начальника Управления вневедомственной охраны Главного управления Росгвардии по городу Москве полковника полиции Александра Романенко с сотрудниками, принимавшими участие в специальной военной операции.</w:t>
      </w:r>
    </w:p>
    <w:p>
      <w:pPr>
        <w:pStyle w:val="BodyText"/>
      </w:pPr>
      <w:r>
        <w:t xml:space="preserve">В ходе встречи Александр Романенко обсудил с каждым приглашённым вопросы служебного и личного характера, выразил благодарность за мужество и преданность службе. Он подчеркнул важность поддержки и моральной подготовки сотрудников, участвующих в таких операциях, а также отметил значимость приобретённого ими опыта при выполнении задач по защите граждан и их имущества.</w:t>
      </w:r>
    </w:p>
    <w:p>
      <w:pPr>
        <w:pStyle w:val="BodyText"/>
      </w:pPr>
      <w:r>
        <w:t xml:space="preserve">«Каждый из вас проявил невероятное мужество и самоотверженность. Вы не только исполнили свой долг, но и стали настоящими героями, защищая нашу страну и её граждан», — отметил полковник полиции Александр Романенко.</w:t>
      </w:r>
    </w:p>
    <w:p>
      <w:pPr>
        <w:pStyle w:val="BodyText"/>
      </w:pPr>
      <w:r>
        <w:t xml:space="preserve">В завершение встречи начальник Управления вручил правоохранителям фотокниги и благодарности за отвагу и профессионализм, подчеркнув, что их работа является важной частью обеспечения безопасности граждан и защиты интересов государства.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http://kosino-uhtomski.mos.ru/your-safety-and-security/novosti-rosgvardii/detail/13029757.html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2025-06-18T06:54:58Z</dcterms:created>
  <dcterms:modified xsi:type="dcterms:W3CDTF">2025-06-18T06:54:58Z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