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798c9731d18e7e373c489690dcf8067f6e4e7"/>
    <w:p>
      <w:pPr>
        <w:pStyle w:val="Heading3"/>
      </w:pPr>
      <w:r>
        <w:t xml:space="preserve">Московские росгвардейцы задержали гражданина с наркотиками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На западе столицы сотрудники вневедомственной охраны Главного управления Росгвардии по городу Москве задержали мужчину, подозреваемого в незаконном приобретении и хранении запрещенных наркотических веществ.</w:t>
      </w:r>
    </w:p>
    <w:p>
      <w:pPr>
        <w:pStyle w:val="BodyText"/>
      </w:pPr>
      <w:r>
        <w:t xml:space="preserve">Следуя по маршруту патрулирования по улице Раменки, правоохранители обратили внимание на гражданина, который при виде служебного автомобиля попытался скрыться, но был остановлен для проверки документов. В ходе беседы 29-летний гость столицы заметно нервничал и вскоре сознался, что при себе у него имеются наркотические вещества. Нарушитель был задержан, а на место происшествия была вызвана следственно-оперативная группа, которая в ходе личного досмотра изъяла у мужчины шприц с неизвестным веществом.</w:t>
      </w:r>
    </w:p>
    <w:p>
      <w:pPr>
        <w:pStyle w:val="BodyText"/>
      </w:pPr>
      <w:r>
        <w:t xml:space="preserve">По результатам экспертизы было установлено, что в изъятом шприце находится метилэфедрон. Задержанный был передан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http://kosino-uhtomski.mos.ru/your-safety-and-security/novosti-rosgvardii/detail/12851923.html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851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851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2025-03-22T21:39:38Z</dcterms:created>
  <dcterms:modified xsi:type="dcterms:W3CDTF">2025-03-22T21:39:38Z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