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детям-о-безопасности"/>
    <w:p>
      <w:pPr>
        <w:pStyle w:val="Heading3"/>
      </w:pPr>
      <w:r>
        <w:t xml:space="preserve">Детям о безопасности</w:t>
      </w:r>
    </w:p>
    <w:p>
      <w:pPr>
        <w:pStyle w:val="FirstParagraph"/>
      </w:pPr>
      <w:r>
        <w:t xml:space="preserve">01.11.2018</w:t>
      </w:r>
    </w:p>
    <w:p>
      <w:pPr>
        <w:pStyle w:val="BodyText"/>
      </w:pPr>
      <w:r>
        <w:t xml:space="preserve">В рамках Года культуры безопасности МЧС России и в целях профилактики пожарной безопасности в ГБОУ города Москвы «Школа №1852» сотрудники 3 отдела надзорной деятельности и профилактической работы Управления по ВАО ГУ МЧС России по г. Москве провели уроки с детишками в детском саду.</w:t>
      </w:r>
    </w:p>
    <w:p>
      <w:pPr>
        <w:pStyle w:val="BodyText"/>
      </w:pPr>
      <w:hyperlink r:id="rId20"/>
    </w:p>
    <w:p>
      <w:pPr>
        <w:pStyle w:val="BodyText"/>
      </w:pPr>
      <w:r>
        <w:t xml:space="preserve">В игровой форме инспекторы рассказали об опасностях, которые могут произойти в результате неосторожного обращения с огнем, а также о том, как правильно себя вести в случае возникновения пожара.</w:t>
      </w:r>
    </w:p>
    <w:p>
      <w:pPr>
        <w:pStyle w:val="BodyText"/>
      </w:pPr>
      <w:r>
        <w:t xml:space="preserve">Дети зачастую не знают, к чему может привести их опасная игра с огнем и что надо делать во время пожара. Поэтому очень важно рассказать ребятам о пожарной безопасности, как не допустить возникновения пожара и их действия, если пожар всё же произошел.</w:t>
      </w:r>
    </w:p>
    <w:p>
      <w:pPr>
        <w:pStyle w:val="BodyText"/>
      </w:pPr>
      <w:r>
        <w:t xml:space="preserve">Подобные встречи в Восточном округе столице проходят регулярно. Юным воспитанникам детских садов при помощи наглядной агитации, детских рисунков, демонстрации мультфильмов рассказывают о правилах безопасного поведения дома, на улице, в детском саду, на природе, в любой повседневный момент привычной детской жизни, прививая детям культуру безопасного поведения.</w:t>
      </w:r>
    </w:p>
    <w:p>
      <w:pPr>
        <w:pStyle w:val="BodyText"/>
      </w:pPr>
      <w:r>
        <w:t xml:space="preserve">Пресс-служба Управления по ВАО ГУ МЧС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http://kosino-uhtomski.mos.ru/your-safety-and-security/information-emergency/detail/7674343.html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your-safety-and-security/information-emergency/detail/7674343.html" TargetMode="External" /><Relationship Type="http://schemas.openxmlformats.org/officeDocument/2006/relationships/hyperlink" Id="rId20" Target="https://kosino-uhtomski.vaonews.ru/wp-content/uploads/sites/9/2018/11/IMG_4915-e1541084296455.jp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your-safety-and-security/information-emergency/detail/7674343.html" TargetMode="External" /><Relationship Type="http://schemas.openxmlformats.org/officeDocument/2006/relationships/hyperlink" Id="rId20" Target="https://kosino-uhtomski.vaonews.ru/wp-content/uploads/sites/9/2018/11/IMG_4915-e1541084296455.j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2025-03-01T13:13:08Z</dcterms:created>
  <dcterms:modified xsi:type="dcterms:W3CDTF">2025-03-01T13:13:08Z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