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16abd04c45bafc15d4aa060bed7480e034850"/>
    <w:p>
      <w:pPr>
        <w:pStyle w:val="Heading3"/>
      </w:pPr>
      <w:r>
        <w:t xml:space="preserve">Первая медицинская помощь человеку - очень важный навык</w:t>
      </w:r>
    </w:p>
    <w:p>
      <w:pPr>
        <w:pStyle w:val="FirstParagraph"/>
      </w:pPr>
      <w:r>
        <w:t xml:space="preserve">30.10.2018</w:t>
      </w:r>
    </w:p>
    <w:p>
      <w:pPr>
        <w:pStyle w:val="BodyText"/>
      </w:pPr>
      <w:r>
        <w:t xml:space="preserve">                                 </w:t>
      </w:r>
    </w:p>
    <w:p>
      <w:pPr>
        <w:pStyle w:val="BodyText"/>
      </w:pPr>
      <w:r>
        <w:t xml:space="preserve">В учебно-консультационном пункте ГБУ «Жилищник района Новогиреево» состоялось инструкторско-методическое занятие с неработающим населением</w:t>
      </w:r>
    </w:p>
    <w:p>
      <w:pPr>
        <w:pStyle w:val="BodyText"/>
      </w:pPr>
      <w:r>
        <w:t xml:space="preserve">Любой из нас может в своей жизни столкнуться с тем, что ему будет необходимо оказать первую помощь близкому человеку или случайному прохожему, который внезапно почувствовал себя плохо.</w:t>
      </w:r>
    </w:p>
    <w:p>
      <w:pPr>
        <w:pStyle w:val="BodyText"/>
      </w:pPr>
      <w:r>
        <w:t xml:space="preserve">Первая помощь – это комплекс срочных простейших мероприятий по спасению жизни человека. Она не является медицинской, однако, вовремя оказанная первая помощь сокращает время специального лечения, способствует быстрейшему заживлению ран и часто является решающим фактором при спасении жизни пострадавшего. Для этого необходимо знать элементарные правила и последовательность первой медицинской помощи пострадавшим.</w:t>
      </w:r>
    </w:p>
    <w:p>
      <w:pPr>
        <w:pStyle w:val="BodyText"/>
      </w:pPr>
      <w:r>
        <w:t xml:space="preserve">В учебно-консультационном пункте ГБУ «Жилищник района Новогиреево» состоялось инструкторско-методическое занятие с неработающим населением, где врач-инспектор Татьяна Ларина рассказала, как помочь пострадавшему до прибытия медицинского работника.</w:t>
      </w:r>
    </w:p>
    <w:p>
      <w:pPr>
        <w:pStyle w:val="BodyText"/>
      </w:pPr>
      <w:r>
        <w:t xml:space="preserve">- От качества своевременного оказания доврачебной помощи сильно зависит дальнейшее состояние потерпевшего. Окружающим важно не растеряться, быстро и слаженно провести необходимые мероприятия. Для этого один человек должен отдавать команды или выполнять все действия самостоятельно. Это зависит от вида повреждения, но существуют общие правила поведения, которым мы с удовольствием обучаем население, - пояснила Татьяна.</w:t>
      </w:r>
    </w:p>
    <w:p>
      <w:pPr>
        <w:pStyle w:val="BodyText"/>
      </w:pPr>
      <w:r>
        <w:t xml:space="preserve">На занятии учили как правильно транспортировать пострадавшего, какие существуют способы фиксации потерпевших с использованием подручных средств, узнали о видах кровотечения, ознакомились с первичным комплексом сердечно – легочной реанимации и как помочь человеку, получившему ожог или даже поражение органов зрения.</w:t>
      </w:r>
    </w:p>
    <w:p>
      <w:pPr>
        <w:pStyle w:val="BodyText"/>
      </w:pPr>
      <w:r>
        <w:t xml:space="preserve">Такие занятия полезны каждому. Главным итогом урока стали полученные умения и навыки, которые люди смогут уверенно применить в сложной жизненной ситуации.</w:t>
      </w:r>
    </w:p>
    <w:p>
      <w:pPr>
        <w:pStyle w:val="BodyText"/>
      </w:pPr>
      <w:r>
        <w:t xml:space="preserve">Всего в Восточном административном округе 16 учебно-консультационных пунктов, где круглый год проводят занятия для неработающего населения.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http://kosino-uhtomski.mos.ru/your-safety-and-security/information-emergency/detail/7666282.html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6662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6662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2025-03-01T13:19:56Z</dcterms:created>
  <dcterms:modified xsi:type="dcterms:W3CDTF">2025-03-01T13:19:56Z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