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da6f43f1f2953deb970dcc5f182854914bac89"/>
    <w:p>
      <w:pPr>
        <w:pStyle w:val="Heading3"/>
      </w:pPr>
      <w:r>
        <w:t xml:space="preserve">Новшества кадастровой деятельности: ответы экспертов</w:t>
      </w:r>
    </w:p>
    <w:p>
      <w:pPr>
        <w:pStyle w:val="FirstParagraph"/>
      </w:pPr>
      <w:r>
        <w:t xml:space="preserve">17.11.2021</w:t>
      </w:r>
    </w:p>
    <w:p>
      <w:pPr>
        <w:pStyle w:val="BodyText"/>
      </w:pPr>
      <w:r>
        <w:rPr>
          <w:bCs/>
          <w:b/>
        </w:rPr>
        <w:t xml:space="preserve">При оформлении недвижимости, в том числе, при подаче документов для осуществления учетно-регистрационных действий, у жителей столицы нередко возникают вопросы, по которым требуются квалифицированные консультации. Специалисты столичной Кадастровой палаты подготовили ответы на вопросы москвичей об особенностях кадастровой деятельности и об электронном сервисе «Личный кабинет кадастрового инженера».</w:t>
      </w:r>
    </w:p>
    <w:p>
      <w:pPr>
        <w:pStyle w:val="BodyText"/>
      </w:pPr>
      <w:r>
        <w:rPr>
          <w:bCs/>
          <w:b/>
        </w:rPr>
        <w:t xml:space="preserve">Вопрос</w:t>
      </w:r>
      <w:r>
        <w:t xml:space="preserve">: Возможно ли провести согласование местоположения границ </w:t>
      </w:r>
      <w:r>
        <w:t xml:space="preserve">в электронном виде?</w:t>
      </w:r>
    </w:p>
    <w:p>
      <w:pPr>
        <w:pStyle w:val="BodyText"/>
      </w:pPr>
      <w:r>
        <w:rPr>
          <w:bCs/>
          <w:b/>
        </w:rPr>
        <w:t xml:space="preserve">Ответ</w:t>
      </w:r>
      <w:r>
        <w:t xml:space="preserve">: С 28 октября текущего года пунктом 8 статьи 13 Закона № 120-ФЗ устанавливается возможность проведения согласования местоположения границ </w:t>
      </w:r>
      <w:r>
        <w:t xml:space="preserve">в индивидуальном порядке в электронном виде при условии наличия усиленной квалифицированной электронной подписи у всех заинтересованных лиц - участников согласования местоположения границ определенного земельного участка, включая правообладателя земельного участка, местоположение границ которого уточняется.</w:t>
      </w:r>
    </w:p>
    <w:p>
      <w:pPr>
        <w:pStyle w:val="BodyText"/>
      </w:pPr>
      <w:r>
        <w:rPr>
          <w:bCs/>
          <w:b/>
        </w:rPr>
        <w:t xml:space="preserve">Вопрос</w:t>
      </w:r>
      <w:r>
        <w:t xml:space="preserve">: Может ли кадастровый инженер подать в орган регистрации прав заявление об осуществлении государственного учета без доверенности</w:t>
      </w:r>
    </w:p>
    <w:p>
      <w:pPr>
        <w:pStyle w:val="BodyText"/>
      </w:pPr>
      <w:r>
        <w:t xml:space="preserve">от правообладателя?</w:t>
      </w:r>
    </w:p>
    <w:p>
      <w:pPr>
        <w:pStyle w:val="BodyText"/>
      </w:pPr>
      <w:r>
        <w:rPr>
          <w:bCs/>
          <w:b/>
        </w:rPr>
        <w:t xml:space="preserve">Ответ</w:t>
      </w:r>
      <w:r>
        <w:t xml:space="preserve">: Действующим законодательством установлена возможность обращения кадастрового инженера в орган регистрации прав с заявлением об осуществлении государственного кадастрового учета без доверенности, а также определены случаи, при которых договор подряда на выполнение кадастровых работ может содержать условие об обязанности кадастрового инженера представлять в орган регистрации прав без доверенности документы, подготовленные в результате выполнения кадастровых работ.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Нужно ли кадастровому инженеру предоставлять в орган регистрации прав акт согласования границ земельного участка?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В пункте 9 статьи 29.1 и части 5 статьи 33 Закона № 221-ФЗ исключена обязанность кадастрового инженера предоставлять в орган регистрации прав оригиналы актов согласования местоположения границ земельных участков, подготовленных в ходе выполнения кадастровых работ.</w:t>
      </w:r>
    </w:p>
    <w:p>
      <w:pPr>
        <w:pStyle w:val="BodyText"/>
      </w:pPr>
      <w:r>
        <w:rPr>
          <w:bCs/>
          <w:b/>
        </w:rPr>
        <w:t xml:space="preserve">Вопрос</w:t>
      </w:r>
      <w:r>
        <w:t xml:space="preserve">: Могут ли исключить кадастрового инженера из СРО, если он </w:t>
      </w:r>
      <w:r>
        <w:t xml:space="preserve">не осуществлял деятельность в связи с нахождением в отпуске по уходу за ребенком?</w:t>
      </w:r>
    </w:p>
    <w:p>
      <w:pPr>
        <w:pStyle w:val="BodyText"/>
      </w:pPr>
      <w:r>
        <w:rPr>
          <w:bCs/>
          <w:b/>
        </w:rPr>
        <w:t xml:space="preserve">Ответ</w:t>
      </w:r>
      <w:r>
        <w:t xml:space="preserve">: В соответствии с частью 15 статьи 29 Закона № 221-ФЗ, уточнены случаи, являющиеся основанием для исключения кадастровых инженеров из СРО. </w:t>
      </w:r>
      <w:r>
        <w:t xml:space="preserve">Так, в случае нахождения кадастрового инженера в отпуске по беременности и родам, а также в отпуске по уходу за ребенком до достижения им возраста трех лет, </w:t>
      </w:r>
      <w:r>
        <w:t xml:space="preserve">он не исключается из СРО.</w:t>
      </w:r>
    </w:p>
    <w:p>
      <w:pPr>
        <w:pStyle w:val="BodyText"/>
      </w:pPr>
      <w:r>
        <w:rPr>
          <w:bCs/>
          <w:b/>
        </w:rPr>
        <w:t xml:space="preserve">Вопрос</w:t>
      </w:r>
      <w:r>
        <w:t xml:space="preserve">: Какие изменения в пользовании сервисом «Личный кабинет кадастрового инженера» вступают в силу с 1 января 2023 года?</w:t>
      </w:r>
    </w:p>
    <w:p>
      <w:pPr>
        <w:pStyle w:val="BodyText"/>
      </w:pPr>
      <w:r>
        <w:rPr>
          <w:bCs/>
          <w:b/>
        </w:rPr>
        <w:t xml:space="preserve">Ответ</w:t>
      </w:r>
      <w:r>
        <w:t xml:space="preserve">: С начала 2023 года вступает в силу пункт 19 статьи 1 Закона </w:t>
      </w:r>
      <w:r>
        <w:t xml:space="preserve">№ 120-ФЗ, который вносит в статью 20 Закона № 218-ФЗ соответствующие изменения и устанавливает использование кадастровым инженером электронного сервиса «Личный кабинет кадастрового инженера» без взимания платы, за исключением случаев использования указанного сервиса для помещения на временное хранение в электронное хранилище межевого плана, технического плана, акта обследования, карты-плана территории, карты (плана) объекта землеустройства, подготовленных кадастровым инженером.</w:t>
      </w:r>
    </w:p>
    <w:p>
      <w:pPr>
        <w:pStyle w:val="BodyText"/>
      </w:pPr>
      <w:r>
        <w:t xml:space="preserve">Также появится возможность направлять запросы о предоставлении сведений </w:t>
      </w:r>
      <w:r>
        <w:t xml:space="preserve">и информации, необходимых для выполнения им кадастровых работ, в государственные информационные системы, содержащие сведения, которые могут быть получены с использованием системы межведомственного электронного взаимодействия.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Уведомляет ли орган регистрации прав через электронный сервис «Личный кабинет кадастрового инженера» в случае приостановления учетно-регистрационных действий или выявления ошибки в подготовленных документах?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С 1 октября 2023 года вступают в силу изменения законодательства </w:t>
      </w:r>
      <w:r>
        <w:t xml:space="preserve">в соответствии с которыми орган регистрации прав должен будет уведомлять кадастровых инженеров посредством электронного сервиса «Личный кабинет кадастрового инженера» в случае приостановления государственного кадастрового учета и государственной регистрации прав, если такое решение принято по результатам рассмотрения документов, подготовленных кадастровым инженером, в том числе в связи с созданием или реконструкцией объекта недвижимости, на основании разрешения на ввод объекта капитального строительства</w:t>
      </w:r>
    </w:p>
    <w:p>
      <w:pPr>
        <w:pStyle w:val="BodyText"/>
      </w:pPr>
      <w:r>
        <w:t xml:space="preserve">в эксплуатацию.</w:t>
      </w:r>
    </w:p>
    <w:p>
      <w:pPr>
        <w:pStyle w:val="BodyText"/>
      </w:pPr>
      <w:r>
        <w:t xml:space="preserve">Также орган регистрации прав должен будет уведомлять кадастрового инженера при выявлении ошибки, указанной в части 3 статьи 61 Закона № 218-ФЗ, содержащейся в подготовленных кадастровым инженером межевом плане, техническом плане, акте обследования или карте-плане территории, воспроизведенной в Едином государственном реестре недвижимости.</w:t>
      </w:r>
    </w:p>
    <w:p>
      <w:pPr>
        <w:pStyle w:val="BodyText"/>
      </w:pPr>
      <w:r>
        <w:rPr>
          <w:iCs/>
          <w:i/>
        </w:rPr>
        <w:t xml:space="preserve">«Проводимые мероприятия в целях доведения разъяснений законодательства до профессионального сообщества кадастровых инженеров положительным образом влияют на качество подготавливаемых в результате проведения кадастровых работ документов», –</w:t>
      </w:r>
      <w:r>
        <w:t xml:space="preserve"> </w:t>
      </w:r>
      <w:r>
        <w:t xml:space="preserve">сказал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Алексей Некрасов.</w:t>
      </w:r>
    </w:p>
    <w:p>
      <w:pPr>
        <w:pStyle w:val="BodyText"/>
      </w:pPr>
      <w:r>
        <w:t xml:space="preserve">Напомним, что по вопросам, касающимся деятельности учреждения, можно обращаться по номеру Ведомственного центра телефонного обслуживания (ВЦТО) </w:t>
      </w:r>
      <w:r>
        <w:t xml:space="preserve">8-800-100-34-34 (звонок бесплатный). Эксперты ведомства дадут разъяснения </w:t>
      </w:r>
      <w:r>
        <w:t xml:space="preserve">и консультации по темам, связанным с осуществлением государственного кадастрового учёта, регистрации прав, предоставлением сведений из ЕГРН.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http://kosino-uhtomski.mos.ru/will-rosiest/detail/10400967.html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will-rosiest/detail/104009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will-rosiest/detail/104009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2023-08-18T06:30:08Z</dcterms:created>
  <dcterms:modified xsi:type="dcterms:W3CDTF">2023-08-18T06:30:08Z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