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932d03e326b4900a734a11a1d03e86d2a290b"/>
    <w:p>
      <w:pPr>
        <w:pStyle w:val="Heading3"/>
      </w:pPr>
      <w:r>
        <w:t xml:space="preserve">Спорткомплекс «Красный октябрь» поставлен на кадастровый учет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новый физкультурно-оздоровительный комплекс, входящий в состав ГБУ «ЦФКиС СЗАО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г. Москвы» Москомспорта, в районе Покровское-Стрешнево Северо-Западного административного округа по адресу: улице Тушинская, дом 16А.</w:t>
      </w:r>
    </w:p>
    <w:p>
      <w:pPr>
        <w:pStyle w:val="BodyText"/>
      </w:pPr>
      <w:r>
        <w:t xml:space="preserve">Здание разной этажности с подвалом расположено на территории стадиона «Красный Октябрь» и занимает общую площадь более 9 тыс. квадратных метров. Новый комплекс планировочно разделен на два блока. Взрослый и детский бассейны, медицинский кабинет расположены в одной части здания, на третьем этаже которой оборудован тренажерный зал с раздевалками и инструкторской. Универсальный спортивный зал, предназначенный для игр в большой теннис, баскетбол и волейбол, разместится во втором блоке. На четвертом этаже комплекса будет размещена администрация.</w:t>
      </w:r>
    </w:p>
    <w:p>
      <w:pPr>
        <w:pStyle w:val="BodyText"/>
      </w:pPr>
      <w:r>
        <w:rPr>
          <w:iCs/>
          <w:i/>
        </w:rPr>
        <w:t xml:space="preserve">«Спортивная инфраструктура в Северо-Западном округе развивается стремительно: с начала текущего года «Красный октябрь» стал третьим физкультурно-оздоровительный комплексом, поставленным на кадастровый учет в СЗАО. В июне нами были внесены сведения о спортивном комплексе в Митине, месяцем позже новый ФОК появился на кадастровой карте района</w:t>
      </w:r>
    </w:p>
    <w:p>
      <w:pPr>
        <w:pStyle w:val="BodyText"/>
      </w:pPr>
      <w:r>
        <w:rPr>
          <w:iCs/>
          <w:i/>
        </w:rPr>
        <w:t xml:space="preserve">Хорошёво-Мневники,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Исмунц,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В новых спортивных комплексах предусмотрено все необходимое для комфортных занятий спортом. В обязательном порядке оборудованы удобные раздевалки и тренерские. Отдельно расположены инвентарные и пункты проката».</w:t>
      </w:r>
    </w:p>
    <w:p>
      <w:pPr>
        <w:pStyle w:val="BodyText"/>
      </w:pPr>
      <w:r>
        <w:t xml:space="preserve">Для удобства посетителей в здании будет расположен буфет с обеденным залом, вмещающим одновременно 36 человек, а также фитобар. На прилегающей территории создана парковка на 46 машин, а также предусмотрена крытая автостоянка для спецтранспорта общей площадью 98 квадратных метров</w:t>
      </w:r>
    </w:p>
    <w:p>
      <w:pPr>
        <w:pStyle w:val="BodyText"/>
      </w:pPr>
      <w:r>
        <w:t xml:space="preserve">(ул. Тушинская, д. 16А, стр.1).</w:t>
      </w:r>
    </w:p>
    <w:p>
      <w:pPr>
        <w:pStyle w:val="BodyText"/>
      </w:pPr>
      <w:r>
        <w:rPr>
          <w:iCs/>
          <w:i/>
        </w:rPr>
        <w:t xml:space="preserve">«В столице ведется масштабное строительство спортивных объектов: возводятся крытые хоккейные арены, бассейны, тренажерные залы. При этом, активно реализуется программа Мэра Москвы «Мой район», согласно которой вся необходимая спортивная инфраструктура должна быть расположена в каждом уголке города, в шаговой доступности для граждан,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  <w:r>
        <w:t xml:space="preserve"> </w:t>
      </w:r>
      <w:r>
        <w:rPr>
          <w:iCs/>
          <w:i/>
        </w:rPr>
        <w:t xml:space="preserve">– Новый спорткомплекс, поставленный на учёт, построен рядом с одноименным стадионом «Красный октябрь», на котором когда-то свои первые шаги в футболе делал знаменитый советский вратарь Лев Яшин».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http://kosino-uhtomski.mos.ru/will-rosiest/detail/10390327.html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390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390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2025-02-25T10:15:53Z</dcterms:created>
  <dcterms:modified xsi:type="dcterms:W3CDTF">2025-02-25T10:15:53Z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