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de014ebdb7a02e638e34ee7912ea7e574ee27"/>
    <w:p>
      <w:pPr>
        <w:pStyle w:val="Heading3"/>
      </w:pPr>
      <w:r>
        <w:t xml:space="preserve">29 ноября - 27 января - Заявочная кампания для участия ИП и общественных организаций инвалидов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Департамент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сообщает о проведении с 29 ноября 2016 г. по 27 января 2017 г. заявочной кампании</w:t>
      </w:r>
      <w:r>
        <w:t xml:space="preserve"> </w:t>
      </w:r>
      <w:r>
        <w:t xml:space="preserve">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 (далее – Участники).</w:t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rPr>
          <w:u w:val="single"/>
          <w:bCs/>
          <w:b/>
        </w:rPr>
        <w:t xml:space="preserve">Один Участник может принять участие только в одном аукционе, с ним может быть заключен только один договор.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(далее – Справка)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аукционах».</w:t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заявления для получения Справки инвалидам, зарегистрированным в качестве индивидуальных предпринимателей в городе Москве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Форма заявления для получения Справки общественным организациям инвалидов, осуществляющим деятельность в городе Москве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Приказ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Адресный перечень мест размещения нестационарных торговых объектов для проведения аукционов среди инвалидов, зарегистрированных в качестве индивидуальных предпринимателей в городе Москве, и общественных организаций инвалидов, осуществляющих деятельность в городе Москве, на право заключения договоров на осуществление торговой деятельности (оказание услуг) в нестационарных торговых объектах</w:t>
        </w:r>
      </w:hyperlink>
    </w:p>
    <w:p>
      <w:pPr>
        <w:pStyle w:val="BodyText"/>
      </w:pPr>
      <w:r>
        <w:rPr>
          <w:bCs/>
          <w:b/>
        </w:rPr>
        <w:t xml:space="preserve">Подготовлено</w:t>
      </w:r>
    </w:p>
    <w:p>
      <w:pPr>
        <w:pStyle w:val="BodyText"/>
      </w:pPr>
      <w:r>
        <w:rPr>
          <w:bCs/>
          <w:b/>
        </w:rPr>
        <w:t xml:space="preserve">Департаментами</w:t>
      </w:r>
    </w:p>
    <w:p>
      <w:pPr>
        <w:pStyle w:val="BodyText"/>
      </w:pPr>
      <w:r>
        <w:rPr>
          <w:bCs/>
          <w:b/>
        </w:rPr>
        <w:t xml:space="preserve">труда и социальной защиты населения,</w:t>
      </w:r>
    </w:p>
    <w:p>
      <w:pPr>
        <w:pStyle w:val="BodyText"/>
      </w:pPr>
      <w:r>
        <w:rPr>
          <w:bCs/>
          <w:b/>
        </w:rPr>
        <w:t xml:space="preserve">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http://kosino-uhtomski.mos.ru/trade/useful-information/detail/4326227.html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40;&#1076;&#1088;&#1077;&#1089;&#1085;&#1099;&#1081;%20&#1087;&#1077;&#1088;&#1077;&#1095;&#1077;&#1085;&#1100;.pdf" TargetMode="External" /><Relationship Type="http://schemas.openxmlformats.org/officeDocument/2006/relationships/hyperlink" Id="rId22" Target="/&#1055;&#1088;&#1080;&#1082;&#1072;&#1079;%20&#1054;&#1073;%20&#1091;&#1090;&#1074;&#1077;&#1088;&#1078;&#1076;&#1077;&#1085;&#1080;&#1080;%20&#1087;&#1086;&#1088;&#1103;&#1076;&#1082;&#1072;%20&#1074;&#1099;&#1076;&#1072;&#1095;&#1080;%20&#1089;&#1087;&#1088;&#1072;&#1074;&#1086;&#1082;.pdf" TargetMode="External" /><Relationship Type="http://schemas.openxmlformats.org/officeDocument/2006/relationships/hyperlink" Id="rId20" Target="/&#1060;&#1086;&#1088;&#1084;&#1072;%20&#1079;&#1072;&#1103;&#1074;&#1083;&#1077;&#1085;&#1080;&#1103;%20&#1048;&#1055;.docx" TargetMode="External" /><Relationship Type="http://schemas.openxmlformats.org/officeDocument/2006/relationships/hyperlink" Id="rId21" Target="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4326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40;&#1076;&#1088;&#1077;&#1089;&#1085;&#1099;&#1081;%20&#1087;&#1077;&#1088;&#1077;&#1095;&#1077;&#1085;&#1100;.pdf" TargetMode="External" /><Relationship Type="http://schemas.openxmlformats.org/officeDocument/2006/relationships/hyperlink" Id="rId22" Target="/&#1055;&#1088;&#1080;&#1082;&#1072;&#1079;%20&#1054;&#1073;%20&#1091;&#1090;&#1074;&#1077;&#1088;&#1078;&#1076;&#1077;&#1085;&#1080;&#1080;%20&#1087;&#1086;&#1088;&#1103;&#1076;&#1082;&#1072;%20&#1074;&#1099;&#1076;&#1072;&#1095;&#1080;%20&#1089;&#1087;&#1088;&#1072;&#1074;&#1086;&#1082;.pdf" TargetMode="External" /><Relationship Type="http://schemas.openxmlformats.org/officeDocument/2006/relationships/hyperlink" Id="rId20" Target="/&#1060;&#1086;&#1088;&#1084;&#1072;%20&#1079;&#1072;&#1103;&#1074;&#1083;&#1077;&#1085;&#1080;&#1103;%20&#1048;&#1055;.docx" TargetMode="External" /><Relationship Type="http://schemas.openxmlformats.org/officeDocument/2006/relationships/hyperlink" Id="rId21" Target="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4326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2025-03-02T16:56:11Z</dcterms:created>
  <dcterms:modified xsi:type="dcterms:W3CDTF">2025-03-02T16:56:11Z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