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b91334a6cc4559799d6e620390d9a6b3bdfb7"/>
    <w:p>
      <w:pPr>
        <w:pStyle w:val="Heading3"/>
      </w:pPr>
      <w:r>
        <w:t xml:space="preserve">РОСПОТРЕБНАДЗОР 9 ДЕКАБРЯ ПРОВЕДЕТ ДЕНЬ ОТКРЫТЫХ ДВЕРЕЙ ДЛЯ ПРЕДПРИНИМАТЕЛЕЙ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Восточном административном округе города Москвы информирует Вас, что 09 декабря 2021 года с 12 до 16 часов проводится акция «День открытых дверей» для предпринимателей в дистанционном формате.</w:t>
      </w:r>
    </w:p>
    <w:p>
      <w:pPr>
        <w:pStyle w:val="BodyText"/>
      </w:pPr>
      <w:r>
        <w:t xml:space="preserve">Для предпринимателей будет организовано индивидуальное дистанционное консультирование.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http://kosino-uhtomski.mos.ru/trade/useful-information/detail/10456178.html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0456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0456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2025-04-01T02:29:13Z</dcterms:created>
  <dcterms:modified xsi:type="dcterms:W3CDTF">2025-04-01T02:29:13Z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