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d48e299ebf3ddb5b7788f47c7f1b3a03d872c0"/>
    <w:p>
      <w:pPr>
        <w:pStyle w:val="Heading3"/>
      </w:pPr>
      <w:r>
        <w:t xml:space="preserve">Специалисты обеспечили безопасность Крещенских купаний</w:t>
      </w:r>
    </w:p>
    <w:p>
      <w:pPr>
        <w:pStyle w:val="FirstParagraph"/>
      </w:pPr>
      <w:r>
        <w:t xml:space="preserve">26.01.2024</w:t>
      </w:r>
    </w:p>
    <w:p>
      <w:pPr>
        <w:pStyle w:val="BodyText"/>
      </w:pPr>
      <w:r>
        <w:t xml:space="preserve">Сотрудники Управления по ВАО Департамента ГОЧСиПБ, отряд спасателей, сотрудники МВД и медицинский персонал обеспечили безопасность во время Крещенских купаний. Места для купаний были оборудованы деревянными настилами, ограждением, антискользящим покрытием.</w:t>
      </w:r>
    </w:p>
    <w:p>
      <w:pPr>
        <w:pStyle w:val="BodyText"/>
      </w:pPr>
      <w:r>
        <w:t xml:space="preserve">«Окунаться в воду можно только под присмотром спасателей! На всех местах для Крещенских купаний дежурили сотрудники поисково-спасательных станций, пожарно-спасательных отрядов, полиции, дружинники и медицинские работники», - рассказал начальник Управления Иван Подоприхин.</w:t>
      </w:r>
    </w:p>
    <w:p>
      <w:pPr>
        <w:pStyle w:val="BodyText"/>
      </w:pPr>
      <w:r>
        <w:t xml:space="preserve">Места для купаний традиционно были оборудованы на Святом и Белом озерах, на Нижнем Майском пруду (Олений пруд №5), на Терлецких прудах, также купель была на «Вернисаже в Измайлово».</w:t>
      </w:r>
    </w:p>
    <w:p>
      <w:pPr>
        <w:pStyle w:val="BodyText"/>
      </w:pPr>
      <w:r>
        <w:t xml:space="preserve">Спасатели и медицинский персонал предупреждали желающих окунуться в ледяную воду о необходимости предварительно оценить возможности своего здоровья. Зимние купания противопоказаны людям с сердечно-сосудистыми заболеваниями, заболеваниями почек, гипертоникам, диабетикам и беременным.</w:t>
      </w:r>
    </w:p>
    <w:p>
      <w:pPr>
        <w:pStyle w:val="BodyText"/>
      </w:pPr>
      <w:r>
        <w:t xml:space="preserve">На всех местах для купаний было организовано горячее питание, ведь нельзя окунаться в прорубь на голодный желудок.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http://kosino-uhtomski.mos.ru/the-department-gochs-and-pb/news-gochs-and-pb/detail/12130313.html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21303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21303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2025-04-01T02:25:27Z</dcterms:created>
  <dcterms:modified xsi:type="dcterms:W3CDTF">2025-04-01T02:25:27Z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