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13f7407f4dde93dba164c46f6cc92fe2160e6e"/>
    <w:p>
      <w:pPr>
        <w:pStyle w:val="Heading3"/>
      </w:pPr>
      <w:r>
        <w:t xml:space="preserve">В весенний период лёд начинает таять и становится непрочным</w:t>
      </w:r>
    </w:p>
    <w:p>
      <w:pPr>
        <w:pStyle w:val="FirstParagraph"/>
      </w:pPr>
      <w:r>
        <w:t xml:space="preserve">20.04.2023</w:t>
      </w:r>
    </w:p>
    <w:p>
      <w:pPr>
        <w:pStyle w:val="BodyText"/>
      </w:pPr>
      <w:r>
        <w:rPr>
          <w:iCs/>
          <w:i/>
          <w:bCs/>
          <w:b/>
        </w:rPr>
        <w:t xml:space="preserve">Апрель - сезон хрупкого весеннего льда и ледохода.</w:t>
      </w:r>
    </w:p>
    <w:p>
      <w:pPr>
        <w:pStyle w:val="BodyText"/>
      </w:pPr>
      <w:r>
        <w:t xml:space="preserve">Важно помнить, что основной характеристикой, помогающей определить безопасность льда помимо его цвета, является температура воздуха за окном. При длительном воздействии положительных температур ледовое покрытие стремительно тает.</w:t>
      </w:r>
    </w:p>
    <w:p>
      <w:pPr>
        <w:pStyle w:val="BodyText"/>
      </w:pPr>
      <w:r>
        <w:rPr>
          <w:iCs/>
          <w:i/>
        </w:rPr>
        <w:t xml:space="preserve">«Весна — непростой период для всех структур, которые занимаются обеспечением безопасности людей на водных объектах. Спасти человека весной сложнее, чем зимой. Лед под ним моментально ломается, крошится, и пострадавший оказывается в холодной воде», - говорит заместитель начальника ПСС «Терлецкая» Владимир Усов.</w:t>
      </w:r>
    </w:p>
    <w:p>
      <w:pPr>
        <w:pStyle w:val="BodyText"/>
      </w:pPr>
      <w:r>
        <w:t xml:space="preserve">Чтобы предотвратить происшествия работники Московской городской поисково-спасательной службы на водных объектах совместно с сотрудниками Управления Департамента ГОЧСиПБ по ВАО проводят беседы с отдыхающими, вручают листовки с номерами экстренных служб и основными правилами безопасности, описанием способов спасения и самоспасения. Особое внимание уделяется детям без сопровождения взрослых, ребята покидают опасную зону со специалистами.</w:t>
      </w:r>
    </w:p>
    <w:p>
      <w:pPr>
        <w:pStyle w:val="BodyText"/>
      </w:pPr>
      <w:r>
        <w:rPr>
          <w:bCs/>
          <w:b/>
        </w:rPr>
        <w:t xml:space="preserve">Помните:</w:t>
      </w:r>
    </w:p>
    <w:p>
      <w:pPr>
        <w:pStyle w:val="BodyText"/>
      </w:pPr>
      <w:r>
        <w:t xml:space="preserve">· Не выходите на хрупкий весенний лед.</w:t>
      </w:r>
    </w:p>
    <w:p>
      <w:pPr>
        <w:pStyle w:val="BodyText"/>
      </w:pPr>
      <w:r>
        <w:t xml:space="preserve">· Расскажите об опасности игр у воды детям.</w:t>
      </w:r>
    </w:p>
    <w:p>
      <w:pPr>
        <w:pStyle w:val="BodyText"/>
      </w:pPr>
      <w:r>
        <w:t xml:space="preserve">· Если вы стали свидетелем происшествия на реке или озере, обратитесь за помощью по единому телефонному номеру вызова экстренных служб «112».</w:t>
      </w:r>
    </w:p>
    <w:p>
      <w:pPr>
        <w:pStyle w:val="BodyText"/>
      </w:pPr>
      <w:r>
        <w:t xml:space="preserve">· Не спускайте животных с поводка во время прогулок у водоемов.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http://kosino-uhtomski.mos.ru/the-department-gochs-and-pb/news-gochs-and-pb/detail/11542311.html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5423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5423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2025-04-21T19:43:27Z</dcterms:created>
  <dcterms:modified xsi:type="dcterms:W3CDTF">2025-04-21T19:43:27Z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