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58fc9dbac993e68776c41c3dfa6380bc9e58bb"/>
    <w:p>
      <w:pPr>
        <w:pStyle w:val="Heading3"/>
      </w:pPr>
      <w:r>
        <w:t xml:space="preserve">Сотрудники спецподразделения Росгвардии провели занятие для московских школьников</w:t>
      </w:r>
    </w:p>
    <w:p>
      <w:pPr>
        <w:pStyle w:val="FirstParagraph"/>
      </w:pPr>
      <w:r>
        <w:t xml:space="preserve">11.05.2025</w:t>
      </w:r>
    </w:p>
    <w:p>
      <w:pPr>
        <w:pStyle w:val="BodyText"/>
      </w:pPr>
      <w:r>
        <w:t xml:space="preserve">В преддверии Дня Победы сотрудники СОБР «Столица» Главного управления Росгвардии по городу Москве в рамках патриотической работы по воспитанию подрастающего поколения провели урок мужества для учащихся ГБОУ СОШ № 1747.</w:t>
      </w:r>
    </w:p>
    <w:p>
      <w:pPr>
        <w:pStyle w:val="BodyText"/>
      </w:pPr>
      <w:r>
        <w:t xml:space="preserve">Спецназовцы продемонстрировали школьникам эффективные приемы самообороны и рукопашного боя.</w:t>
      </w:r>
    </w:p>
    <w:p>
      <w:pPr>
        <w:pStyle w:val="BodyText"/>
      </w:pPr>
      <w:r>
        <w:t xml:space="preserve">Ребята познакомились с образцами вооружения, экипировки и беспилотных летательных аппаратов, используемых бойцами на службе, а также получили представление об их технических возможностях и применении в различных ситуациях.</w:t>
      </w:r>
    </w:p>
    <w:p>
      <w:pPr>
        <w:pStyle w:val="BodyText"/>
      </w:pPr>
      <w:r>
        <w:t xml:space="preserve">Школьники активно задавали вопросы росгвардейцам о службе в СОБР, на которые получили развернутые ответы, основанные на личном опыте бойцов.</w:t>
      </w:r>
    </w:p>
    <w:p>
      <w:pPr>
        <w:pStyle w:val="BodyText"/>
      </w:pPr>
      <w:r>
        <w:t xml:space="preserve">В ходе беседы сотрудники Росгвардии рассказали ученикам о том, какими моральными и физическими качествами должен обладать юноша, решивший связать свою жизнь со службой в специальном отряде быстрого реагирования Росгвардии.</w:t>
      </w:r>
    </w:p>
    <w:p>
      <w:pPr>
        <w:pStyle w:val="BodyText"/>
      </w:pPr>
      <w:r>
        <w:t xml:space="preserve">Руководство школы подчеркнуло ценность проведенного спецназовцами урока мужества для формирования у школьников чувства патриотизма и уважения к защитникам Отечества, и в знак признательности вручило благодарственные письма сотрудникам СОБР.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http://kosino-uhtomski.mos.ru/social-sphere/pension-fund/helpful-information/detail/12957470.html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social-sphere/pension-fund/helpful-information/detail/129574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social-sphere/pension-fund/helpful-information/detail/129574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2025-05-11T18:59:31Z</dcterms:created>
  <dcterms:modified xsi:type="dcterms:W3CDTF">2025-05-11T18:59:31Z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