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44091c9c0c58a9955d8d1b563a44c7b643ed"/>
    <w:p>
      <w:pPr>
        <w:pStyle w:val="Heading3"/>
      </w:pPr>
      <w:r>
        <w:t xml:space="preserve">Проекты планировки территорий кварталов реновации в Доме на Брестской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rPr>
          <w:bCs/>
          <w:b/>
        </w:rPr>
        <w:t xml:space="preserve">Проекты планировки территорий кварталов реновации в Доме на Брестской</w:t>
      </w:r>
    </w:p>
    <w:p>
      <w:pPr>
        <w:pStyle w:val="BodyText"/>
      </w:pPr>
      <w:r>
        <w:t xml:space="preserve">С весны 2019 года в Доме на Брестской работает Единый информационный центр по проектам планировки территорий по Программе реновации жилищного фонда города Москвы. Любой желающий может получить исчерпывающую информацию о реновации в столице по адресу: 2-я Брестская, 6.</w:t>
      </w:r>
    </w:p>
    <w:p>
      <w:pPr>
        <w:pStyle w:val="BodyText"/>
      </w:pPr>
      <w:r>
        <w:t xml:space="preserve">В рамках Программы планируется реализовать 89 проектов планировки территорий, 59 из которых представили в прошлом году в зале Интерактивной карты Москвы. Остальные проекты обсудят с жителями в 2020 году.</w:t>
      </w:r>
    </w:p>
    <w:p>
      <w:pPr>
        <w:pStyle w:val="BodyText"/>
      </w:pPr>
      <w:r>
        <w:t xml:space="preserve">В Доме на Брестской созданы комфортные условия для знакомства с проектами: на настенных планшетах представлена подробная информация по планировке территорий, жителям предлагают красочные буклеты, а на большом экране транслируются ролики с 3D-визуализацией предполагаемой застройки. Для каждого проекта подготовлен аудиогид, которым можно воспользоваться, отсканировав QR-код. Также проекты планировок кварталов реновации можно увидеть на Интерактивной карте столицы. Соответствующие районы подсвечиваются определенным цветом, определяя границы территории, а сами проекты отмечены значками на карте.</w:t>
      </w:r>
    </w:p>
    <w:p>
      <w:pPr>
        <w:pStyle w:val="BodyText"/>
      </w:pPr>
      <w:r>
        <w:t xml:space="preserve">В инфоцентре работают консультанты, все желающие могут лично задать им вопросы о предстоящих градостроительных изменениях: как улучшится транспортная доступность, повысится комфорт и безопасность, сколько социальных объектов планируется построить вблизи новых кварталов, какими станут общественные пространства и многое другое.</w:t>
      </w:r>
    </w:p>
    <w:p>
      <w:pPr>
        <w:pStyle w:val="BodyText"/>
      </w:pPr>
      <w:r>
        <w:t xml:space="preserve">Программа реновации жилищного фонда Москвы – значимый и масштабный городской проект, который касается как взрослых жителей, так и маленьких москвичей, поэтому сотрудники ГБУ «Мосстройинформ» разработали квест «Реновация глазами детей». Квест рассчитан на детей в возрасте от 7 до 14 лет, продолжительность – 1 час, количество игроков – от 10 до 20 человек. Участие бесплатное, необходимо предварительно записаться по телефону +7(499)250-35-82.</w:t>
      </w:r>
    </w:p>
    <w:p>
      <w:pPr>
        <w:pStyle w:val="BodyText"/>
      </w:pPr>
      <w:r>
        <w:t xml:space="preserve">Единый информационный центр по проектам планировки территорий открыт для посетителей ежедневно (кроме праздничных дней), с 12:00 до 20:00.</w:t>
      </w:r>
    </w:p>
    <w:p>
      <w:pPr>
        <w:pStyle w:val="BodyText"/>
      </w:pPr>
      <w:r>
        <w:t xml:space="preserve">Адрес: 2-я Брестская ул., д. 6 (ближайшие станции метро – Маяковская и Белорусская).</w:t>
      </w:r>
    </w:p>
    <w:p>
      <w:pPr>
        <w:pStyle w:val="BodyText"/>
      </w:pPr>
      <w:r>
        <w:t xml:space="preserve">Подробнее о работе Единого информационного центра по проектам планировки территорий на сайте</w:t>
      </w:r>
      <w:r>
        <w:t xml:space="preserve"> </w:t>
      </w:r>
      <w:hyperlink r:id="rId20">
        <w:r>
          <w:rPr>
            <w:rStyle w:val="Hyperlink"/>
          </w:rPr>
          <w:t xml:space="preserve">http://dom6.ru/eitsppt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http://kosino-uhtomski.mos.ru/presscenter/officially/detail/8629694.html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ru/eitsppt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officially/detail/8629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ru/eitsppt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officially/detail/8629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2025-02-28T19:58:02Z</dcterms:created>
  <dcterms:modified xsi:type="dcterms:W3CDTF">2025-02-28T19:58:02Z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