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289ef3fba86f74628ec48448566dea02cdc22"/>
    <w:p>
      <w:pPr>
        <w:pStyle w:val="Heading3"/>
      </w:pPr>
      <w:r>
        <w:t xml:space="preserve">Новые качели установили на детской площадке на улице Большая Косинская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t xml:space="preserve">Сотрудники ГБУ «Жилищник района Косино-Ухтомский» установили на детской площадке во дворе дома 16, корпус 2 на улице Большая Косинская новые качели на пружине.</w:t>
      </w:r>
    </w:p>
    <w:p>
      <w:pPr>
        <w:pStyle w:val="BodyText"/>
      </w:pPr>
      <w:r>
        <w:t xml:space="preserve">Старая детская качалка на пружине пришла в негодность из-за вандалов. Местные жители попросили заменить ее на новую.</w:t>
      </w:r>
    </w:p>
    <w:p>
      <w:pPr>
        <w:pStyle w:val="BodyText"/>
      </w:pPr>
      <w:r>
        <w:t xml:space="preserve">Напомним, ранее на детской площадке по адресу: улица Святоозерская, дом 5 в рамках текущего ремонта заменили сразу несколько игровых комплексов. Здесь установили новые горку-паровозик, карусель, балансир, двойные качели и качалку на пружине, а также обустроили песочный дворик.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http://kosino-uhtomski.mos.ru/presscenter/news/detail/9447165.html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47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447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2024-09-18T19:45:44Z</dcterms:created>
  <dcterms:modified xsi:type="dcterms:W3CDTF">2024-09-18T19:45:44Z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