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86a789dc3f9864b689d66a614f5bc6e107e71"/>
    <w:p>
      <w:pPr>
        <w:pStyle w:val="Heading3"/>
      </w:pPr>
      <w:r>
        <w:t xml:space="preserve">Детские качели отремонтировали на Лухмановской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Детские качели возле дома 13 по улице Лухмановская отремонтировали.</w:t>
      </w:r>
      <w:r>
        <w:br/>
      </w:r>
      <w:r>
        <w:br/>
      </w:r>
      <w:r>
        <w:t xml:space="preserve">Жители дома 13 по улице Лухмановская пожаловались на некачественное содержание детской площадки.</w:t>
      </w:r>
      <w:r>
        <w:br/>
      </w:r>
      <w:r>
        <w:br/>
      </w:r>
      <w:r>
        <w:t xml:space="preserve">— По указанному адресу были выполнены работы по ремонту крепления качелей, – рассказали в «Жилищнике». — Малая архитектурная форма приведена в удовлетворительное санитарно-техническое состояние и безопасна для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http://kosino-uhtomski.mos.ru/presscenter/news/detail/9392408.html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92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92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2025-04-07T16:34:04Z</dcterms:created>
  <dcterms:modified xsi:type="dcterms:W3CDTF">2025-04-07T16:34:04Z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