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4901fa01f17e2ced72a741fab3333280bea66"/>
    <w:p>
      <w:pPr>
        <w:pStyle w:val="Heading3"/>
      </w:pPr>
      <w:r>
        <w:t xml:space="preserve">В Косино-Ухтомском высадили свыше 85 тысяч тюльпанов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t xml:space="preserve">На территории района Косино-Ухтомский высадили 85 тысяч 270 луковиц тюльпанов. Работы выполнили сотрудники ГБУ «Жилищник».</w:t>
      </w:r>
    </w:p>
    <w:p>
      <w:pPr>
        <w:pStyle w:val="BodyText"/>
      </w:pPr>
      <w:r>
        <w:t xml:space="preserve">Весной к майским праздникам во дворах и скверах, вдоль пешеходных дорожек зацветут яркими цветами десятки тысяч тюльпанов.</w:t>
      </w:r>
    </w:p>
    <w:p>
      <w:pPr>
        <w:pStyle w:val="BodyText"/>
      </w:pPr>
      <w:r>
        <w:t xml:space="preserve">Тюльпаны самых разных видов и сортов высадили в клумбы вместо однолетних растений. После посадки цветники задекорировали разноцветной древесной щепой. До наступления морозов луковицы тюльпанов должны успеть пустить корни.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http://kosino-uhtomski.mos.ru/presscenter/news/detail/9375889.html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75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75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2025-04-18T17:10:28Z</dcterms:created>
  <dcterms:modified xsi:type="dcterms:W3CDTF">2025-04-18T17:10:28Z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