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14174f14b52cd93d39c2b9ffc941087292fc7"/>
    <w:p>
      <w:pPr>
        <w:pStyle w:val="Heading3"/>
      </w:pPr>
      <w:r>
        <w:t xml:space="preserve">Информационный вестник Косино-Ухтомский. Июль 2013 года</w:t>
      </w:r>
    </w:p>
    <w:p>
      <w:pPr>
        <w:pStyle w:val="FirstParagraph"/>
      </w:pPr>
      <w:r>
        <w:t xml:space="preserve">26.07.2013</w:t>
      </w:r>
    </w:p>
    <w:p>
      <w:pPr>
        <w:pStyle w:val="BodyText"/>
      </w:pPr>
      <w:r>
        <w:t xml:space="preserve">Ежемесячное печатное средство массовой информации управы района Косино-Ухтомский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http://kosino-uhtomski.mos.ru/presscenter/news/detail/795752.html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795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795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2024-11-28T16:34:35Z</dcterms:created>
  <dcterms:modified xsi:type="dcterms:W3CDTF">2024-11-28T16:34:35Z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