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afd8212fe694bd4e3f8225a918698bfea616"/>
    <w:p>
      <w:pPr>
        <w:pStyle w:val="Heading3"/>
      </w:pPr>
      <w:r>
        <w:t xml:space="preserve">Район Косино-Ухтомский посетил Пантелеимон, епископ Орехово-Зуевский, викарий Святейшего Патриарха Московского и всея Руси (Шатов Аркадий Викторович).</w:t>
      </w:r>
    </w:p>
    <w:p>
      <w:pPr>
        <w:pStyle w:val="FirstParagraph"/>
      </w:pPr>
      <w:r>
        <w:t xml:space="preserve">28.04.2013</w:t>
      </w:r>
    </w:p>
    <w:p>
      <w:pPr>
        <w:pStyle w:val="BodyText"/>
      </w:pPr>
      <w:r>
        <w:rPr>
          <w:bCs/>
          <w:b/>
        </w:rPr>
        <w:t xml:space="preserve">В контакте с ВАО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 25 апреля 2013 в рамках запланированного визита район Косино-Ухтомский посетил Пантелеимон, епископ Орехово-Зуевский, викарий Святейшего Патриарха Московского и всея Руси (Шатов Аркадий Викторович).</w:t>
      </w:r>
    </w:p>
    <w:p>
      <w:pPr>
        <w:pStyle w:val="BodyText"/>
      </w:pPr>
      <w:r>
        <w:t xml:space="preserve">     В 2011 году владыка был включен в состав Патриаршего совета по вопросам семьи и защиты материнства, а 16 марта 2013 года, распоряжением Святейшего Патриарха Кирилла был назначен управляющим Восточным викариатством г. Москвы.</w:t>
      </w:r>
    </w:p>
    <w:p>
      <w:pPr>
        <w:pStyle w:val="BodyText"/>
      </w:pPr>
      <w:r>
        <w:t xml:space="preserve">     Основной целью визита епископа являлось знакомство с нашим районом и общение с жителями.</w:t>
      </w:r>
    </w:p>
    <w:p>
      <w:pPr>
        <w:pStyle w:val="BodyText"/>
      </w:pPr>
      <w:r>
        <w:t xml:space="preserve">     В сопровождении экс-главы управы района Косино-Ухтомский Толмачева А.А. и первого заместителя Богачевой Л.А., владыка посетил Социально-реабилитационный центр для несовершеннолетних ВАО и интернат №49 имени Россолимо, расположенных в нашем районе. Также, в программу визита викария вошли посещение Косинских храмов и встреча с директорами школ района Косино-Ухтомский.</w:t>
      </w:r>
    </w:p>
    <w:p>
      <w:pPr>
        <w:pStyle w:val="BodyText"/>
      </w:pPr>
      <w:r>
        <w:t xml:space="preserve">На встрече с учащимися школы №1602, владыка сразу нашёл общий язык с детьми, и предложил называть его просто «дедушкой». Вторым неожиданным открытием для изумлённых детей, стало предложение «дедушки» «добавить его в друзья» тем, кто имеет свою страничку в социальной сети «вконтакте».</w:t>
      </w:r>
    </w:p>
    <w:p>
      <w:pPr>
        <w:pStyle w:val="BodyText"/>
      </w:pPr>
      <w:r>
        <w:t xml:space="preserve">     Далее, в сопровождении детей и директора школы Аникиной Ирины Леонидовны викарий посетил новую библиотеку центра образования и оставил запись в книге почетных гостей.</w:t>
      </w:r>
    </w:p>
    <w:p>
      <w:pPr>
        <w:pStyle w:val="BodyText"/>
      </w:pPr>
      <w:r>
        <w:t xml:space="preserve">     Встреча с директорами школ прошла в тёплой и дружественной обстановке. Одним из главных вопросов встречи, являлся вопрос о чрезмерной пропаганде в печатных и электронных СМИ безнравственности, вражды и насилия.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Белов Роман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Фрагменты встречи в ЦО №1602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http://kosino-uhtomski.mos.ru/presscenter/news/detail/693571.html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93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93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2025-04-12T23:20:51Z</dcterms:created>
  <dcterms:modified xsi:type="dcterms:W3CDTF">2025-04-12T23:20:51Z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