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d90717c7323e7f9ad85f92addd02ca386b4a7"/>
    <w:p>
      <w:pPr>
        <w:pStyle w:val="Heading3"/>
      </w:pPr>
      <w:r>
        <w:t xml:space="preserve">Более 140 см снега выпало в Москве за ноябрь-декабрь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За 2 месяца в Москве выпало свыше 140 сантиметров снега, сообщил заммэра столицы по вопросам жилищно-коммунального хозяйства и благоустройства П. Бирюков в эфире телеканала «Москва 24».</w:t>
      </w:r>
    </w:p>
    <w:p>
      <w:pPr>
        <w:pStyle w:val="BodyText"/>
      </w:pPr>
      <w:r>
        <w:t xml:space="preserve">Он отметил, что в этом году зима пришла раньше на целых два месяца, т.к. первый снег выпал в октябре. В прошлом году снег порадовал москвичей только в канун Нового года. Ноябрь-декабрь 2016 года были достаточно снежные, превышены все месячные нормы.</w:t>
      </w:r>
    </w:p>
    <w:p>
      <w:pPr>
        <w:pStyle w:val="BodyText"/>
      </w:pPr>
      <w:r>
        <w:t xml:space="preserve">Если говорить о среднестатистической годовой норме снега, то она составляет 152 см, тогда как она почти достигнута за прошедшие два месяца (выпало 142 сантиметра снега за ноябрь-декабрь).</w:t>
      </w:r>
    </w:p>
    <w:p>
      <w:pPr>
        <w:pStyle w:val="BodyText"/>
      </w:pPr>
      <w:r>
        <w:t xml:space="preserve">«А это значит, что пришлось мобилизовать все необходимые силы для того, чтобы город держать в нормальном состоянии, ухоженным, чистым, чтобы не было сбоев движения общественного, городского транспорта», - подчеркнул заммэра.</w:t>
      </w:r>
    </w:p>
    <w:p>
      <w:pPr>
        <w:pStyle w:val="BodyText"/>
      </w:pPr>
      <w:r>
        <w:t xml:space="preserve">По его словам, на случай снегопада в праздники коммунальные службы приготовили около 18 тысяч единиц техники, которая в любое время готова выйти на уборку улиц.</w:t>
      </w:r>
    </w:p>
    <w:p>
      <w:pPr>
        <w:pStyle w:val="BodyText"/>
      </w:pPr>
      <w:r>
        <w:t xml:space="preserve">По словам П. Бирюкова, особое внимание при уборке Москвы уделяется пешеходным тротуарам. «В городе отработана технология применения реагентов на дворовых территориях, на тротуарах и, безусловно, применение специальных гранитных и мраморных смесей для того, чтобы обрабатывать пешеходную часть», - добавил заместитель мэра. 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http://kosino-uhtomski.mos.ru/presscenter/news/detail/4561890.html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61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61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2025-03-03T08:44:16Z</dcterms:created>
  <dcterms:modified xsi:type="dcterms:W3CDTF">2025-03-03T08:44:16Z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