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4bc38bf960a1bb435c7973a01413e2135a7b4"/>
    <w:p>
      <w:pPr>
        <w:pStyle w:val="Heading3"/>
      </w:pPr>
      <w:r>
        <w:t xml:space="preserve">22 ноября в Перовском парке косино-ухтомцы услышат выдержки из словаря Даля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drawing>
          <wp:inline>
            <wp:extent cx="5334000" cy="2664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63/perovo_45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22 ноября исполняется 125 лет со дня рождения великого этнографа и лексикографа Владимира Ивановича Даля. По этому случаю в Перовском парке состоится трансляция выпуска «Стихоговорителя», который будет посвящен этому знаменитому человеку.</w:t>
      </w:r>
    </w:p>
    <w:p>
      <w:pPr>
        <w:pStyle w:val="BodyText"/>
      </w:pPr>
      <w:r>
        <w:t xml:space="preserve">Время выхода выпуска в эфир – 12:00, 15:00, 17:00.</w:t>
      </w:r>
    </w:p>
    <w:p>
      <w:pPr>
        <w:pStyle w:val="BodyText"/>
      </w:pPr>
      <w:r>
        <w:t xml:space="preserve">Гости парка смогут услышать выдержки из принесшего ему славу «Толкового словаря живого великорусского языка». На его составление у Даля ушло 53 года жизни.</w:t>
      </w:r>
    </w:p>
    <w:p>
      <w:pPr>
        <w:pStyle w:val="BodyText"/>
      </w:pPr>
      <w:r>
        <w:t xml:space="preserve">Это один из самых крупных словарей русского языка. Он содержит 200 000 слов и 30 000 поговорок, загадок, пословиц и присловий. Выдержки зачитают студенты ГИТИСа и деятели культуры.</w:t>
      </w:r>
    </w:p>
    <w:p>
      <w:pPr>
        <w:pStyle w:val="BodyText"/>
      </w:pPr>
      <w:r>
        <w:t xml:space="preserve">С помощью проекта «Стихоговоритель» посетители парка знакомятся с творчеством великих поэтов. Трансляция стихов проходит по громкоговорителю, динамики установлены по всей территории парка. Первый эфир был посвящен Сергею Михалкову, а второй состоялся в день рождения Корнея Чуковского. Цель проекта —совмещение прогулок на свежем воздухе с культурной программой.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http://kosino-uhtomski.mos.ru/presscenter/news/detail/4223792.html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223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223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2025-03-02T03:45:02Z</dcterms:created>
  <dcterms:modified xsi:type="dcterms:W3CDTF">2025-03-02T03:45:02Z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