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cbdb700e24084bb38c0233e2363f56e65fe9d"/>
    <w:p>
      <w:pPr>
        <w:pStyle w:val="Heading3"/>
      </w:pPr>
      <w:r>
        <w:t xml:space="preserve">В Косино-Ухтомском стартовала благотворительная акция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ed/5f8c8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Акция «Игрушка в подарок» проходит на базе ГБУ Центра поддержки семьи и детства «Косино-Ухтомский» и приурочена к Международному дню инвалида.</w:t>
      </w:r>
    </w:p>
    <w:p>
      <w:pPr>
        <w:pStyle w:val="BodyText"/>
      </w:pPr>
      <w:r>
        <w:t xml:space="preserve">Цель благотворительного мероприятия – напомнить жителям о том, что общество должно заботиться о тех, кто слаб, болен и нуждается в содействии и поддержке.</w:t>
      </w:r>
    </w:p>
    <w:p>
      <w:pPr>
        <w:pStyle w:val="BodyText"/>
      </w:pPr>
      <w:r>
        <w:t xml:space="preserve">Организаторы акции приглашают всех желающих принять участие и подарить детям маленькую частичку себя. Принести можно развивающие, интеллектуальные, настольные и другие игрушки (кроме мягких).</w:t>
      </w:r>
    </w:p>
    <w:p>
      <w:pPr>
        <w:pStyle w:val="BodyText"/>
      </w:pPr>
      <w:r>
        <w:t xml:space="preserve">Акция стартовала 1 ноября и продлится по 30 ноября. Сбор благотворительных подарков проходит по адресу: г. Москва, ул. Рудневка, д. 24 (отделение дневного пребывания и творческой социализации, кабинет №15).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http://kosino-uhtomski.mos.ru/presscenter/news/detail/4145814.html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45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45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2025-04-09T06:08:39Z</dcterms:created>
  <dcterms:modified xsi:type="dcterms:W3CDTF">2025-04-09T06:08:39Z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