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4c1c7536d035707e43c1ffe60e4fdef72cddfc"/>
    <w:p>
      <w:pPr>
        <w:pStyle w:val="Heading3"/>
      </w:pPr>
      <w:r>
        <w:t xml:space="preserve">Коммунальные службы Косино-Ухтомского ликвидируют последствия снегопада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5334000" cy="29589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00/86502_6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89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снегопада автомобилистов и пешеходов просят не мешать снегоуборочной технике очищать дороги.</w:t>
      </w:r>
    </w:p>
    <w:p>
      <w:pPr>
        <w:pStyle w:val="BodyText"/>
      </w:pPr>
      <w:r>
        <w:t xml:space="preserve">Сотрудники коммунальных служб устраняют последствия снегопада в Москве. Вчера были</w:t>
      </w:r>
      <w:r>
        <w:t xml:space="preserve"> </w:t>
      </w:r>
      <w:hyperlink r:id="rId23">
        <w:r>
          <w:rPr>
            <w:rStyle w:val="Hyperlink"/>
          </w:rPr>
          <w:t xml:space="preserve">приведены в готовность</w:t>
        </w:r>
      </w:hyperlink>
      <w:r>
        <w:t xml:space="preserve"> </w:t>
      </w:r>
      <w:r>
        <w:t xml:space="preserve">порядка 10 тыс единиц снегоуборочной техники и около 19 тыс рабочих. Перед началом снегопада они провели превентивную противогололёдную обработку дорог, рассказал заместитель мэра по вопросам жилищно-коммунального хозяйства и благоустройства</w:t>
      </w:r>
      <w:r>
        <w:t xml:space="preserve"> </w:t>
      </w:r>
      <w:hyperlink r:id="rId24">
        <w:r>
          <w:rPr>
            <w:rStyle w:val="Hyperlink"/>
          </w:rPr>
          <w:t xml:space="preserve">П. Бирюков</w:t>
        </w:r>
      </w:hyperlink>
      <w:r>
        <w:t xml:space="preserve">.</w:t>
      </w:r>
    </w:p>
    <w:p>
      <w:pPr>
        <w:pStyle w:val="BodyText"/>
      </w:pPr>
      <w:r>
        <w:t xml:space="preserve">Техника продолжает уборку снега и неледи с тротуаров, сходов и съездов. Сотрудники убирают остановки общественного транспорта, расчищают подходы к станциям метро, переходам, школам, больницам, и другим объектам социальной инфраструктуры.</w:t>
      </w:r>
    </w:p>
    <w:p>
      <w:pPr>
        <w:pStyle w:val="BodyText"/>
      </w:pPr>
      <w:r>
        <w:t xml:space="preserve">Коммунальным службам также поручили убрать снег во дворах, на детских и игровых площадках, дорогах внутри кварталов и пешеходных зонах.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http://kosino-uhtomski.mos.ru/presscenter/news/detail/4113478.html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4113478.html" TargetMode="External" /><Relationship Type="http://schemas.openxmlformats.org/officeDocument/2006/relationships/hyperlink" Id="rId24" Target="https://www.mos.ru/authority/structure/11491090/person/19151093" TargetMode="External" /><Relationship Type="http://schemas.openxmlformats.org/officeDocument/2006/relationships/hyperlink" Id="rId23" Target="https://www.mos.ru/news/item/1758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4113478.html" TargetMode="External" /><Relationship Type="http://schemas.openxmlformats.org/officeDocument/2006/relationships/hyperlink" Id="rId24" Target="https://www.mos.ru/authority/structure/11491090/person/19151093" TargetMode="External" /><Relationship Type="http://schemas.openxmlformats.org/officeDocument/2006/relationships/hyperlink" Id="rId23" Target="https://www.mos.ru/news/item/1758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2025-02-28T20:55:58Z</dcterms:created>
  <dcterms:modified xsi:type="dcterms:W3CDTF">2025-02-28T20:55:58Z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