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3a9a390ed66baf2489e800d0080b78b587d12"/>
    <w:p>
      <w:pPr>
        <w:pStyle w:val="Heading3"/>
      </w:pPr>
      <w:r>
        <w:t xml:space="preserve">Коммунальные службы Косино-Ухтомского перешли на зимний режим работы</w:t>
      </w:r>
    </w:p>
    <w:p>
      <w:pPr>
        <w:pStyle w:val="FirstParagraph"/>
      </w:pPr>
      <w:r>
        <w:t xml:space="preserve">27.10.2016</w:t>
      </w:r>
    </w:p>
    <w:p>
      <w:pPr>
        <w:pStyle w:val="BodyText"/>
      </w:pPr>
      <w:r>
        <w:t xml:space="preserve">В ночь на 27 октября в столице выпал первый снег в этом сезоне, однако осадки, благодаря коммунальным службам Москвы, не повлияли на работу общественного транспорта. Автобусы, троллейбусы, метрополитен и МЦК работают в штатном режиме.</w:t>
      </w:r>
    </w:p>
    <w:p>
      <w:pPr>
        <w:pStyle w:val="BodyText"/>
      </w:pPr>
      <w:r>
        <w:t xml:space="preserve">Вчера вечером сотрудники московского комплекса городского хозяйства перешли на особый режим работы. Техника в полной готовности для проведения противогололедной обработки улично-дорожной сети, тротуаров и опасных участков магистралей.</w:t>
      </w:r>
    </w:p>
    <w:p>
      <w:pPr>
        <w:pStyle w:val="BodyText"/>
      </w:pPr>
      <w:r>
        <w:t xml:space="preserve">Под особым надзором коммунальным служб района – мосты, эстакады, тоннели, подходы к станциям метрополитена, остановкам городского транспорта, парковки, пешеходные зоны и дворовые территории Косино-Ухтомки. На зимний режим работы перешли и платформы МЦК, сотрудники которого круглосуточно будут проводить мероприятия по очистке от снега и наледи станции. 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http://kosino-uhtomski.mos.ru/presscenter/news/detail/4057424.html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40574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40574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2025-07-24T05:15:38Z</dcterms:created>
  <dcterms:modified xsi:type="dcterms:W3CDTF">2025-07-24T05:15:38Z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