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78ac080560e475ad21ccc621f94ba4af0f064d"/>
    <w:p>
      <w:pPr>
        <w:pStyle w:val="Heading3"/>
      </w:pPr>
      <w:r>
        <w:t xml:space="preserve">В ближайшие 4 года в Москве построят 7 электродепо</w:t>
      </w:r>
    </w:p>
    <w:p>
      <w:pPr>
        <w:pStyle w:val="FirstParagraph"/>
      </w:pPr>
      <w:r>
        <w:t xml:space="preserve">17.10.2016</w:t>
      </w:r>
    </w:p>
    <w:p>
      <w:pPr>
        <w:pStyle w:val="BodyText"/>
      </w:pPr>
      <w:r>
        <w:drawing>
          <wp:inline>
            <wp:extent cx="5334000" cy="177278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67a/depo_sam_12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2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2017 году планируется достроить депо «Лихоборы», обслуживающее северный участок Люблинско-Дмитровской линии.</w:t>
      </w:r>
    </w:p>
    <w:p>
      <w:pPr>
        <w:pStyle w:val="BodyText"/>
      </w:pPr>
      <w:r>
        <w:t xml:space="preserve">За четыре года в столице построят семь электродепо, сообщает официальный портал мэрии со ссылкой на заместителя мэра по вопросам градостроительной политики и строительства М. Хуснуллина.</w:t>
      </w:r>
    </w:p>
    <w:p>
      <w:pPr>
        <w:pStyle w:val="BodyText"/>
      </w:pPr>
      <w:r>
        <w:t xml:space="preserve">По его словам, в следующем году предстоит открыть два из них – депо «Лихоборы» и «Солнцево» на Калининско-Солнцевской ветке. Через 2 года придет очередь электродепо «Саларьево-1». Это электродепо позволит запустить участок подземки «Улица Новаторов» — «Коммунарка» — «Саларьево».</w:t>
      </w:r>
    </w:p>
    <w:p>
      <w:pPr>
        <w:pStyle w:val="BodyText"/>
      </w:pPr>
      <w:r>
        <w:t xml:space="preserve">Глава Стройкомплекса также подчеркнул, что в ближайшие четыре будут введены в эксплуатацию депо «Южное» и «Братеево», а «Братеево-2» позволит запустить Третий пересадочный контур.</w:t>
      </w:r>
    </w:p>
    <w:p>
      <w:pPr>
        <w:pStyle w:val="BodyText"/>
      </w:pPr>
      <w:r>
        <w:t xml:space="preserve">Также предполагается построить еще одно большое депо – «Нижегородское».</w:t>
      </w:r>
    </w:p>
    <w:p>
      <w:pPr>
        <w:pStyle w:val="BodyText"/>
      </w:pPr>
      <w:r>
        <w:t xml:space="preserve">Сегодня в столичном метрополитене функционирует семнадцать депо, в которых работают более 15 тысяч сотрудников. 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http://kosino-uhtomski.mos.ru/presscenter/news/detail/3976602.html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976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976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2024-03-30T16:34:14Z</dcterms:created>
  <dcterms:modified xsi:type="dcterms:W3CDTF">2024-03-30T16:34:14Z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