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2e8d31470e053cca053c0a854334721c6f5e06"/>
    <w:p>
      <w:pPr>
        <w:pStyle w:val="Heading3"/>
      </w:pPr>
      <w:r>
        <w:t xml:space="preserve">Яму на Ветлужской улице покрыли асфальтом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3ea/vetluzhskaya-ulits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Ямочный ремонт требует значительного расхода материалов от дорожных служб ВАО.</w:t>
      </w:r>
    </w:p>
    <w:p>
      <w:pPr>
        <w:pStyle w:val="BodyText"/>
      </w:pPr>
      <w:r>
        <w:t xml:space="preserve">Контроль над состоянием дорожного полотна и сигналы от автомобилистов позволяют своевременно выявить и устранить повреждения проезжей части дорог.</w:t>
      </w:r>
    </w:p>
    <w:p>
      <w:pPr>
        <w:pStyle w:val="BodyText"/>
      </w:pPr>
      <w:r>
        <w:t xml:space="preserve">Например, на дорожном участке по адресу: ул. Ветлужская, 8Б в 2014 году были уложены плиты. Но за два года они просели, из-за чего образовалась крупная яма, затруднявшая проезд автомобилей, движение велосипедистов и пешеходов с колясками.</w:t>
      </w:r>
    </w:p>
    <w:p>
      <w:pPr>
        <w:pStyle w:val="BodyText"/>
      </w:pPr>
      <w:r>
        <w:t xml:space="preserve">На этой недели дорожные службы покрыли яму асфальтом. Об устранении проблемы и восстановлении асфальтобетонного покрытия на проезжей части по указанному адресу сообщил префект ВАО Всеволод Тимофеев, который лично контролирует выполнение подобных работ на территории округа.</w:t>
      </w:r>
    </w:p>
    <w:p>
      <w:pPr>
        <w:pStyle w:val="BodyText"/>
      </w:pPr>
      <w:r>
        <w:t xml:space="preserve">Всего с начала 2016 года в ВАО было выявлено 1640 разрушений дорожного покрытия. Их устранением занялись ГБУ «Автомобильные дороги ВАО» и «Жилищники районов». Так, в зимний период эксплуатации литым асфальтом было покрыто 766 ям и трещин, а горячим асфальтом в летний эксплуатационный период – 874. При этом было израсходовано 82 тонны литого и 104 горячего асфальта. Ими соответственно покрыли площади в 681 и 863 кв. м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http://kosino-uhtomski.mos.ru/presscenter/news/detail/3711040.html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11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11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2023-07-23T18:20:27Z</dcterms:created>
  <dcterms:modified xsi:type="dcterms:W3CDTF">2023-07-23T18:20:27Z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