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b1aa6b9d622e78c1ce4e1577539556e827279"/>
    <w:p>
      <w:pPr>
        <w:pStyle w:val="Heading3"/>
      </w:pPr>
      <w:r>
        <w:t xml:space="preserve">17 августа глава управы района Косино-Ухтомский Р. Балдуев проведет встречу с жителями района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drawing>
          <wp:inline>
            <wp:extent cx="5334000" cy="80560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98/baldu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56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среду, 17 августа 2016 года в 19.00 по адресу: улица Т. Макаровой, дом 2 (актовый зал Государственного бюджетного образовательного учреждения «Школа № 2036») состоится плановая встреча главы управы района Косино-Ухтомский Романа Балдуева с жителями района.</w:t>
      </w:r>
    </w:p>
    <w:p>
      <w:pPr>
        <w:pStyle w:val="BodyText"/>
      </w:pPr>
      <w:r>
        <w:t xml:space="preserve">Тема мероприятия: «О взаимодействии с общественными организациями и объединениями района».</w:t>
      </w:r>
    </w:p>
    <w:p>
      <w:pPr>
        <w:pStyle w:val="BodyText"/>
      </w:pPr>
      <w:r>
        <w:t xml:space="preserve">Управа района приглашает косино-ухтомцев принять участие в мероприятии.</w:t>
      </w:r>
    </w:p>
    <w:p>
      <w:pPr>
        <w:pStyle w:val="BodyText"/>
      </w:pPr>
      <w:r>
        <w:t xml:space="preserve">Также 17августа с 6 до 7 часов жители района смогут задать интересующие вопросы представителям управляющих компаний района.</w:t>
      </w:r>
    </w:p>
    <w:p>
      <w:pPr>
        <w:pStyle w:val="BodyText"/>
      </w:pPr>
      <w:r>
        <w:t xml:space="preserve">В этот же день с 5 до 6 часов вечера будет организована очередная «Прямая линия» главы управы района Косино-Ухтомский Романа Балдуева. Желающие задать вопросы главе управы могут позвонить по телефону: 8-495-700-37-07.</w:t>
      </w:r>
    </w:p>
    <w:p>
      <w:pPr>
        <w:pStyle w:val="BodyText"/>
      </w:pPr>
      <w:r>
        <w:t xml:space="preserve">Отметим, что плановая встреча главы управы проходит каждую третью среду месяца.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http://kosino-uhtomski.mos.ru/presscenter/news/detail/3480453.html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80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80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2025-04-15T05:24:57Z</dcterms:created>
  <dcterms:modified xsi:type="dcterms:W3CDTF">2025-04-15T05:24:57Z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