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df5899adfb829e5d21f8447bebbaefe53c457f"/>
    <w:p>
      <w:pPr>
        <w:pStyle w:val="Heading3"/>
      </w:pPr>
      <w:r>
        <w:t xml:space="preserve">Готовится площадка для Кожуховской линии метро от станции «Нижегородская улица» до «Авиамоторной»</w:t>
      </w:r>
    </w:p>
    <w:p>
      <w:pPr>
        <w:pStyle w:val="FirstParagraph"/>
      </w:pPr>
      <w:r>
        <w:t xml:space="preserve">25.07.2016</w:t>
      </w:r>
    </w:p>
    <w:p>
      <w:pPr>
        <w:pStyle w:val="BodyText"/>
      </w:pPr>
      <w:r>
        <w:drawing>
          <wp:inline>
            <wp:extent cx="2798064" cy="18653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ba3/kukht_u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064" cy="18653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Строители устанавливают ограждение котлована перед прокладкой тоннелей до станции «Авиамоторная», а затем до «Нижегородской улицы»</w:t>
      </w:r>
    </w:p>
    <w:p>
      <w:pPr>
        <w:pStyle w:val="BodyText"/>
      </w:pPr>
      <w:r>
        <w:t xml:space="preserve">Длина Кожуховской ветки метро составит более 17 км. Жители Косино-Ухтомского района с нетерпением ждут, когда ее введут в строй. Это значительно облегчит транспортную доступность нескольких районов - «замкадников». Кожуховская линия пройдет параллельно Таганско-Краснопресненской и пересечется с ней у станции «Лермонтовский проспект». Часть тоннелей новой ветки строят так называемым «испанским» методом, с использованием щита большого диаметра, это даст возможность двум поездам перемещаться в одном тоннеле.</w:t>
      </w:r>
    </w:p>
    <w:p>
      <w:pPr>
        <w:pStyle w:val="BodyText"/>
      </w:pPr>
      <w:r>
        <w:t xml:space="preserve">Добавим, что развитие транспортной инфраструктуры в Москве приоритетно: до 70% всех бюджетных средств направляются на транспортное строительство. Программа развития столичного метрополитена увеличит к 2025 году в 1,5 раза протяженность линий и, соответственно, их количество. Построят еще 183 км новых линий и 83 станции метро. Так как это большое хозяйство нуждается в обслуживании, к этому времени появятся 15 новых электродепо, одно из них сооружается в Косино-Ухтомском, в промзоне Руднево. Эта программа уникальна и не имеет аналогов в других странах. Строители не только продлят действующие линий московской подземки, но и введут в строй новые линий и так называемый Третий пересадочный контур, еще одну кольцевую линию. За последнее пятилетие в Москве построено 34 км линий, введено 18 станций и 4 депо, - иными словами, протяженность столичного метрополитена увеличилась на 10%.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http://kosino-uhtomski.mos.ru/presscenter/news/detail/3408825.html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088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4088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2023-08-03T11:00:00Z</dcterms:created>
  <dcterms:modified xsi:type="dcterms:W3CDTF">2023-08-03T11:00:00Z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