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e547627c3ab24b3cae854a1d44461b67b4e49"/>
    <w:p>
      <w:pPr>
        <w:pStyle w:val="Heading3"/>
      </w:pPr>
      <w:r>
        <w:t xml:space="preserve">В музеях Кремля появятся экспонаты для слабовидящих и незрячих людей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t xml:space="preserve">С помощью 3Д-принтера будут изготовлены формы для отливки копий из бронзового сплава.</w:t>
      </w:r>
    </w:p>
    <w:p>
      <w:pPr>
        <w:pStyle w:val="BodyText"/>
      </w:pPr>
      <w:r>
        <w:t xml:space="preserve">Тактильные копии планируется сделать до конца года. Так, на территории Кремля появятся тактильные копии Царь-пушки, Царь-колокола и прочих знаковых сооружений, среди которых Архангельский, Успенский и Благовещенский соборы.</w:t>
      </w:r>
    </w:p>
    <w:p>
      <w:pPr>
        <w:pStyle w:val="BodyText"/>
      </w:pPr>
      <w:r>
        <w:t xml:space="preserve">В пресс-центре музея Кремля рассказали, что их установят на специальных постаментах напротив памятников. Прикоснуться к экспонатам смогут все желающие, однако предназначены они для слепых и слабовидящих посетителей.</w:t>
      </w:r>
    </w:p>
    <w:p>
      <w:pPr>
        <w:pStyle w:val="BodyText"/>
      </w:pPr>
      <w:r>
        <w:t xml:space="preserve">В музеях уточнили, что размер тактильных объектов составит примерно 25-40 см. – этого будет достаточно, чтобы люди с ограниченными возможностями по зрению смогли ознакомиться со всеми элементами экспоната.</w:t>
      </w:r>
    </w:p>
    <w:p>
      <w:pPr>
        <w:pStyle w:val="BodyText"/>
      </w:pPr>
      <w:r>
        <w:t xml:space="preserve">Копии объектов музеев Кремля отольют из бронзового сплава и установят рядом с оригиналами на гранитных постаментах.</w:t>
      </w:r>
    </w:p>
    <w:p>
      <w:pPr>
        <w:pStyle w:val="BodyText"/>
      </w:pPr>
      <w:r>
        <w:t xml:space="preserve">Сообщается, что при изготовлении объектов будут соблюдены все требования безопасности. У экспонатов не будет острых углов, чтобы незрячий посетитель не поранился, ощупывая собор или, к примеру, пушку.</w:t>
      </w:r>
    </w:p>
    <w:p>
      <w:pPr>
        <w:pStyle w:val="BodyText"/>
      </w:pPr>
      <w:r>
        <w:t xml:space="preserve">Чтобы создать точные аналоги объектов музеев Кремля, их сканировали при помощи 3Д-технологий. Ко всем тактильным экспонатам будет прилагаться описание на русском и английском языках, а также на шрифте Брайля для слабовидящих и незрячих посетителей.</w:t>
      </w:r>
    </w:p>
    <w:p>
      <w:pPr>
        <w:pStyle w:val="BodyText"/>
      </w:pPr>
      <w:r>
        <w:t xml:space="preserve">Впервые в рамках программы «Музей на ощупь» ЗД-аналоги кремлевских достопримечательностей представили на фестивале «Интермузей». До конца 2016 тактильные экспонаты будут доступны всем гостям Кремля.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http://kosino-uhtomski.mos.ru/presscenter/news/detail/3408562.html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408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3408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2025-04-03T18:47:37Z</dcterms:created>
  <dcterms:modified xsi:type="dcterms:W3CDTF">2025-04-03T18:47:37Z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