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5d12cb8960e57cb73b015b7c312be733b8b9f"/>
    <w:p>
      <w:pPr>
        <w:pStyle w:val="Heading3"/>
      </w:pPr>
      <w:r>
        <w:t xml:space="preserve">По предписанию Мосжилинспекции управляющие организации отремонтировали крыльцо</w:t>
      </w:r>
    </w:p>
    <w:p>
      <w:pPr>
        <w:pStyle w:val="FirstParagraph"/>
      </w:pPr>
      <w:r>
        <w:t xml:space="preserve">22.07.2016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55/va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Житель дома 13 по Нижней Первомайской улице пожаловался в Мосжилинспекцию на неудовлетворительное состояние крыльца. В ходе проверки жалоба подтвердилась. У входа во второй подъезд инспекторы зафиксировали разрушение крыльца. Его опорная стенка вся растрескалась и частично развалилась. Однако управляющая организация не замечала проблему, пока не вмешалась Мосжилинспекция. ОАО «РЭУ -22» получило предписание надзорного органа устранить недочеты в содержании многоквартирного дома.</w:t>
      </w:r>
    </w:p>
    <w:p>
      <w:pPr>
        <w:pStyle w:val="BodyText"/>
      </w:pPr>
      <w:r>
        <w:t xml:space="preserve">В настоящее время управляющая организация отремонтировала крыльцо, восстановив целостность стенки.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http://kosino-uhtomski.mos.ru/presscenter/news/detail/3392521.html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92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392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2023-10-11T02:57:07Z</dcterms:created>
  <dcterms:modified xsi:type="dcterms:W3CDTF">2023-10-11T02:57:07Z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