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d6f609c86324ed37d6c920afa59ced01cae63"/>
    <w:p>
      <w:pPr>
        <w:pStyle w:val="Heading3"/>
      </w:pPr>
      <w:r>
        <w:t xml:space="preserve">Безопасность проведения выпускного вечера в Москве обеспечат столичные ведомства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  <w:r>
        <w:t xml:space="preserve">Вряд ли найдётся хотя бы один человек, который не помнит свой выпускной вечер: это один из самых ярких моментов нашей жизни. В этом году выпускной в Москве будут праздновать 51 793 старшеклассника. Пройдут выпускные вечера 24 и 25 июня, и город серьёзно готовится к этому празднику.</w:t>
      </w:r>
    </w:p>
    <w:p>
      <w:pPr>
        <w:pStyle w:val="BodyText"/>
      </w:pPr>
      <w:r>
        <w:t xml:space="preserve">Главный московский выпускной будет проходить в Парке Горького. Пройдут централизованные мероприятия и в Лужниках. Комплекс городского хозяйства под руководством заммэра Москвы Петра Бирюкова готов обеспечить условия для их комфортного и безопасного проведения.</w:t>
      </w:r>
    </w:p>
    <w:p>
      <w:pPr>
        <w:pStyle w:val="BodyText"/>
      </w:pPr>
      <w:r>
        <w:t xml:space="preserve">Чтобы избежать чрезвычайных ситуаций во время таких массовых мероприятий, в парках, школах, на центральных улицах, площадях и набережных в помощь дежурным полицейским будут выделены спасатели и пожарные, а также около семисот добровольцев. Сводный отряд из семи аварийно-спасательных групп будет патрулировать московские водоёмы, для спасения на водах выделены спасательные катера «Сильвер 650», «Вельбот 69» и «Кондор». Береговая линия водоёмов вблизи мест празднования будет контролироваться добровольцами и общественниками РООПСВОД.</w:t>
      </w:r>
    </w:p>
    <w:p>
      <w:pPr>
        <w:pStyle w:val="BodyText"/>
      </w:pPr>
      <w:r>
        <w:t xml:space="preserve">Во избежание эксцессов городские власти поручили школам отказаться от празднования выпускного в ресторанах и кафе – только на территории школы или в Парке Горького. Если же родители настаивают на таком варианте празднования, они могут отпросить своих детей, но при этом они берут всю ответственность за них на себя. Власти города ведут переговоры с предпринимательским сообществом, как минимизировать риски.</w:t>
      </w:r>
    </w:p>
    <w:p>
      <w:pPr>
        <w:pStyle w:val="BodyText"/>
      </w:pPr>
      <w:r>
        <w:t xml:space="preserve">В Восточном административном округе в этом году 5451 выпускник – и в 104 общеобразовательных учреждениях округа пройдёт 151 выпускной вечер. Везде, где будут проходить празднования, будут дежурить сотрудники Управления по ВАО ГУ МЧС России по г. Москве и Управления по ВАО Департамента по делам гражданской обороны, чрезвычайным ситуациям и пожарной безопасности (ГОЧСиПБ).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http://kosino-uhtomski.mos.ru/presscenter/news/detail/3209454.html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3209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3209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2023-07-16T09:07:43Z</dcterms:created>
  <dcterms:modified xsi:type="dcterms:W3CDTF">2023-07-16T09:07:43Z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