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3eb012ec9ce476360db22a2c76587337a92c5"/>
    <w:p>
      <w:pPr>
        <w:pStyle w:val="Heading3"/>
      </w:pPr>
      <w:r>
        <w:t xml:space="preserve">Цветов и мороженого в Косино-Ухтомском будет больше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83/morozhen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Местные власти решили порадовать жителей района и, учитывая их пожелания, согласовали новую схему размещения нестационарных торговых объектов – так называются на официальном языке киоски, торгующие продукцией, радующей каждого, особенно летом. Это мороженое и цветы. Значительно расширили свои площади целых шесть нестационарных киосков, расположенных в Косино на одноимённой улице – Большой Косинской. Добавим, что площади некоторых из них увеличились почти на треть. А это значит, что цветов и мороженого в Косино-Ухтомском будет вдосталь и, самое главное, эту вселяющую радость продукцию можно купить в шаговой доступности, а не искать по всему району.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http://kosino-uhtomski.mos.ru/presscenter/news/detail/3188500.html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88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88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2025-05-15T23:53:32Z</dcterms:created>
  <dcterms:modified xsi:type="dcterms:W3CDTF">2025-05-15T23:53:32Z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