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в-измайловском-парке-прошёл-велозабег"/>
    <w:p>
      <w:pPr>
        <w:pStyle w:val="Heading3"/>
      </w:pPr>
      <w:r>
        <w:t xml:space="preserve">В Измайловском парке прошёл велозабег</w:t>
      </w:r>
    </w:p>
    <w:p>
      <w:pPr>
        <w:pStyle w:val="FirstParagraph"/>
      </w:pPr>
      <w:r>
        <w:t xml:space="preserve">18.05.2016</w:t>
      </w:r>
    </w:p>
    <w:p>
      <w:pPr>
        <w:pStyle w:val="BodyText"/>
      </w:pPr>
      <w:r>
        <w:drawing>
          <wp:inline>
            <wp:extent cx="5080000" cy="3149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ea2/c099e6_bac07be0acc7461685be60350e1e3d9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3149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прошедшее воскресенье в Измайловском парке культуры и отдыха прошёл Городской вело-самокато-ролезабег.</w:t>
      </w:r>
    </w:p>
    <w:p>
      <w:pPr>
        <w:pStyle w:val="BodyText"/>
      </w:pPr>
      <w:r>
        <w:t xml:space="preserve">Благодаря солнечной погоде и хорошему настроению участников праздник получился ярким и незабываемым. Некоторые семьи нарядили свой транспорт пальмами, сырными домиками, лошадками, и даже акулами. Особенно хочется поблагодарить за участие в городском мероприятии семью нашего Косино-Ухтомского района – Пилатовых.</w:t>
      </w:r>
    </w:p>
    <w:p>
      <w:pPr>
        <w:pStyle w:val="BodyText"/>
      </w:pPr>
      <w:r>
        <w:t xml:space="preserve">О своих впечатлениях они написали после праздника: "Спасибо огромное за приглашение! Вот так мы представили наш район и округ!!!!! Море впечатлений и внимания к этим маленьким модницам!"</w:t>
      </w:r>
    </w:p>
    <w:p>
      <w:pPr>
        <w:pStyle w:val="BodyText"/>
      </w:pPr>
      <w:r>
        <w:t xml:space="preserve">Этот светлый праздник был приурочен ко Дню семьи. Организаторы праздника РОО ОМСМ сделали всё возможное, чтобы у участников остались только хорошие впечатления и положительные эмоции. Здесь можно было полакомиться бесплатным мороженым и попробовать блюда полевой кухни. Кроме того, огромное количество аттракционов не давали гостям праздникам заскучать. РОО ОМСМ "Семейных очаг" в соревновательной части конкурса представляли семьи Суховых, Калиновских и Михайловых. Они принесли своей организации пять призовых мест. РОО «Семейный очаг» поздравляет своих победителей.</w:t>
      </w:r>
    </w:p>
    <w:p>
      <w:pPr>
        <w:pStyle w:val="BodyText"/>
      </w:pPr>
      <w:r>
        <w:t xml:space="preserve">Видео с награждения можно посмотреть</w:t>
      </w:r>
      <w:r>
        <w:t xml:space="preserve"> </w:t>
      </w:r>
      <w:r>
        <w:rPr>
          <w:u w:val="single"/>
        </w:rPr>
        <w:t xml:space="preserve">по</w:t>
      </w:r>
      <w:r>
        <w:rPr>
          <w:u w:val="single"/>
        </w:rPr>
        <w:t xml:space="preserve"> </w:t>
      </w:r>
      <w:hyperlink r:id="rId23">
        <w:r>
          <w:rPr>
            <w:rStyle w:val="Hyperlink"/>
            <w:u w:val="single"/>
          </w:rPr>
          <w:t xml:space="preserve">ссылке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http://kosino-uhtomski.mos.ru/presscenter/news/detail/2970119.html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2970119.html" TargetMode="External" /><Relationship Type="http://schemas.openxmlformats.org/officeDocument/2006/relationships/hyperlink" Id="rId23" Target="https://photos.google.com/share/AF1QipOT8bTlJwoMfY_LqphclytxEkMw2IwCisOj0JpB4R9fiovRQxog8VcxEwrBYmKEbA?key=bEhMd3NHY3NaSEFrMDFxeW9iRnJYeW5YMjJTODNB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2970119.html" TargetMode="External" /><Relationship Type="http://schemas.openxmlformats.org/officeDocument/2006/relationships/hyperlink" Id="rId23" Target="https://photos.google.com/share/AF1QipOT8bTlJwoMfY_LqphclytxEkMw2IwCisOj0JpB4R9fiovRQxog8VcxEwrBYmKEbA?key=bEhMd3NHY3NaSEFrMDFxeW9iRnJYeW5YMjJTODN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2025-07-08T02:45:19Z</dcterms:created>
  <dcterms:modified xsi:type="dcterms:W3CDTF">2025-07-08T02:45:19Z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