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bce69fa6af9deef1be10480789d34d0af02b4"/>
    <w:p>
      <w:pPr>
        <w:pStyle w:val="Heading3"/>
      </w:pPr>
      <w:r>
        <w:t xml:space="preserve">«Ночь в музее» в Троицком и Новомосковском округах отметят шоу световой анимации и концертами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60/svetovoe-sho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пяти площадках оживёт история крупнейших музеев мира. А в Троицке и Щербинке после шоу гостей ждёт концерт. Об этом сообщает официальный </w:t>
      </w:r>
      <w:hyperlink r:id="rId23">
        <w:r>
          <w:rPr>
            <w:rStyle w:val="Hyperlink"/>
          </w:rPr>
          <w:t xml:space="preserve">портал Правительства Москвы.</w:t>
        </w:r>
      </w:hyperlink>
    </w:p>
    <w:p>
      <w:pPr>
        <w:pStyle w:val="BodyText"/>
      </w:pPr>
      <w:r>
        <w:t xml:space="preserve">«Ночь в музее» в Троицком и Новомосковском округах отметят шоу световой анимации и концертами. 21 мая на пяти площадках покажут историю музеев от древности до современности. Под музыкальный аккомпанемент и актёрскую декламацию светохудожник при помощи кисти-фонарика воссоздаст основные вехи развития музеев — от древнегреческих мусейонов до мультимедийных технологий XXI века.</w:t>
      </w:r>
    </w:p>
    <w:p>
      <w:pPr>
        <w:pStyle w:val="BodyText"/>
      </w:pPr>
      <w:r>
        <w:t xml:space="preserve">Специальный экран словно впитывает попадающий на него свет, а затем излучает его несколько секунд. Когда исчезает одно изображение, художник рисует следующее, и картинки одна за другой складываются в непрерывную историю. На глазах зрителей возникают и исчезают крупнейшие музеи древности и современности, появляются ценнейшие шедевры музейных коллекций всего мира, оживают истории о спасении музеев во времена Второй мировой воны.</w:t>
      </w:r>
    </w:p>
    <w:p>
      <w:pPr>
        <w:pStyle w:val="BodyText"/>
      </w:pPr>
      <w:r>
        <w:t xml:space="preserve">В доме культуры «Пересвет» (поселение Рязановское, посёлок Знамя Октября) шоу начнётся в 15:00, в «Десне» (поселение Рязановское, посёлок Фабрики имени 1 Мая) — в 16:30, в музыкальной школе «Дети Cиней птицы» (поселение Рязановское, посёлок Ерино) — в 18:00. В доме культуры «Щербинка» представление покажут в 20:00, в Доме учёных Троицкого научного центра РАН — в 22:00. В Щербинке и Троицке после шоу пройдёт концерт, на котором прозвучат самые известные композиции артистов мировой величины.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http://kosino-uhtomski.mos.ru/presscenter/news/detail/2944346.html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944346.html" TargetMode="External" /><Relationship Type="http://schemas.openxmlformats.org/officeDocument/2006/relationships/hyperlink" Id="rId23" Target="https://www.mos.ru/news/item/11049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944346.html" TargetMode="External" /><Relationship Type="http://schemas.openxmlformats.org/officeDocument/2006/relationships/hyperlink" Id="rId23" Target="https://www.mos.ru/news/item/11049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2023-08-18T05:50:02Z</dcterms:created>
  <dcterms:modified xsi:type="dcterms:W3CDTF">2023-08-18T05:50:02Z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