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москве-снесут-еще-120-пятиэтажек"/>
    <w:p>
      <w:pPr>
        <w:pStyle w:val="Heading3"/>
      </w:pPr>
      <w:r>
        <w:t xml:space="preserve">В Москве снесут еще 120 пятиэтажек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c8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данный момент в столице планируют снести последние 120 пятиэтажек так называемого первого периода индустриального домостроения, рассказал Андрей Бочкарев, глава департамента строительства Москвы.</w:t>
      </w:r>
    </w:p>
    <w:p>
      <w:pPr>
        <w:pStyle w:val="BodyText"/>
      </w:pPr>
      <w:r>
        <w:t xml:space="preserve">Общая площадь домов, готовых к сносу, составляет 456,7 тыс. кв. м.</w:t>
      </w:r>
    </w:p>
    <w:p>
      <w:pPr>
        <w:pStyle w:val="BodyText"/>
      </w:pPr>
      <w:r>
        <w:t xml:space="preserve">В настоящее время идет снос пятиэтажки, расположенной на западе Москвы по адресу: проспект Вернадского, д. 68. Площадь дома составляет 3,3 тыс.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http://kosino-uhtomski.mos.ru/presscenter/news/detail/2675870.html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75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675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2025-05-16T01:19:16Z</dcterms:created>
  <dcterms:modified xsi:type="dcterms:W3CDTF">2025-05-16T01:19:16Z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