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02b6bdf5c6f6b8a2a917ce6dffe08e437a8a4"/>
    <w:p>
      <w:pPr>
        <w:pStyle w:val="Heading3"/>
      </w:pPr>
      <w:r>
        <w:t xml:space="preserve">В столичных учреждениях образования проходят обучение 53 тыс. детей с ограниченными возможностями здоровья</w:t>
      </w:r>
    </w:p>
    <w:p>
      <w:pPr>
        <w:pStyle w:val="FirstParagraph"/>
      </w:pPr>
      <w:r>
        <w:t xml:space="preserve">21.03.2016</w:t>
      </w:r>
    </w:p>
    <w:p>
      <w:pPr>
        <w:pStyle w:val="BodyText"/>
      </w:pPr>
      <w:r>
        <w:drawing>
          <wp:inline>
            <wp:extent cx="5334000" cy="4001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57/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53 тыс. таких детей 20 тыс. являются детьми-инвалидами, рассказала на пресс-конференции Марина Смирницкая, заместитель главы департамента образования столицы.</w:t>
      </w:r>
    </w:p>
    <w:p>
      <w:pPr>
        <w:pStyle w:val="BodyText"/>
      </w:pPr>
      <w:r>
        <w:t xml:space="preserve">В настоящее время дети с ограниченными возможностями здоровья могут получить образования двумя способами: либо пройти обучение в коррекционном образовательном учреждении, либо в обычной школе при наличии в ней коррекционного отделения по системе инклюзии.</w:t>
      </w:r>
    </w:p>
    <w:p>
      <w:pPr>
        <w:pStyle w:val="BodyText"/>
      </w:pPr>
      <w:r>
        <w:t xml:space="preserve">На данный момент почти каждая крупная школа может создать специальные условия для обучения детей с ограниченными возможностями здоровья. Пока таких школ в Москве 316 – в них обучаются 10,8 тыс. детей с ограниченными возможностями здоровья.</w:t>
      </w:r>
    </w:p>
    <w:p>
      <w:pPr>
        <w:pStyle w:val="BodyText"/>
      </w:pPr>
      <w:r>
        <w:rPr>
          <w:iCs/>
          <w:i/>
        </w:rPr>
        <w:t xml:space="preserve">Для справки</w:t>
      </w:r>
      <w:r>
        <w:t xml:space="preserve">. 22 марта состоятся общественные родительские слушания по образованию детей с ограниченными возможностями здоровья. Регистрация участников слушаний состоится в 10 ч, а сами слушания начнутся в 11 ч. Адрес мероприятия: Зубовский бульвар, д. 5, стр. 1 (школа № 1253).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http://kosino-uhtomski.mos.ru/presscenter/news/detail/2629304.html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29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29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2025-08-05T15:53:04Z</dcterms:created>
  <dcterms:modified xsi:type="dcterms:W3CDTF">2025-08-05T15:53:04Z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