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d5e6806d945163c6c4f5a79c52ba6dd5b46a8"/>
    <w:p>
      <w:pPr>
        <w:pStyle w:val="Heading3"/>
      </w:pPr>
      <w:r>
        <w:t xml:space="preserve">Родителям помогут воспитать детей правильно</w:t>
      </w:r>
    </w:p>
    <w:p>
      <w:pPr>
        <w:pStyle w:val="FirstParagraph"/>
      </w:pPr>
      <w:r>
        <w:t xml:space="preserve">29.02.2016</w:t>
      </w:r>
    </w:p>
    <w:p>
      <w:pPr>
        <w:pStyle w:val="BodyText"/>
      </w:pPr>
      <w:r>
        <w:drawing>
          <wp:inline>
            <wp:extent cx="5334000" cy="27972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49/_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сентябрю 2017 г. Министерство образования и науки РФ разработает систему профессиональной помощи родителям в таком важном деле, как воспитание детей. В рамках данной системы также планируется создать разветвленную сеть центров образования для родителей.</w:t>
      </w:r>
    </w:p>
    <w:p>
      <w:pPr>
        <w:pStyle w:val="BodyText"/>
      </w:pPr>
      <w:r>
        <w:t xml:space="preserve">Родители смогут получить достоверную информацию о системе образования в России, а также необходимые консультации специалистов, в том числе психологов.</w:t>
      </w:r>
    </w:p>
    <w:p>
      <w:pPr>
        <w:pStyle w:val="BodyText"/>
      </w:pPr>
      <w:r>
        <w:t xml:space="preserve">Данную систему планируют создать в 2 этапа. Соответствующая информация доступна на сайте госзакупок. В целом Минобранауки выделит на реализацию проекта порядка 35 млн 860 тыс.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http://kosino-uhtomski.mos.ru/presscenter/news/detail/2561379.html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561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561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2025-03-03T12:43:30Z</dcterms:created>
  <dcterms:modified xsi:type="dcterms:W3CDTF">2025-03-03T12:43:30Z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