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fd28238b1d45e6567a19eabf6b4aa7868ab74"/>
    <w:p>
      <w:pPr>
        <w:pStyle w:val="Heading3"/>
      </w:pPr>
      <w:r>
        <w:t xml:space="preserve">На Павелецкой площади появятся каток и парк для катания на скейте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fd/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Рубен Аракелян, главный архитектор бюро Wall: необходимо сохранить исторический облик Павелецкой площади, но в то же время восполнить дефицит спортивных площадок и площадок для отдыха, имеющихся в районе.</w:t>
      </w:r>
    </w:p>
    <w:p>
      <w:pPr>
        <w:pStyle w:val="BodyText"/>
      </w:pPr>
      <w:r>
        <w:t xml:space="preserve">Предполагается, что в летнее время на Павелецкой площади будет работать парк с «холмами» для катания на скейте, а в зимнее – будут заливать каток. Так называемые «холмы» площади представляют собой точки повышения ландшафта, под которыми будут располагаться заезды на подземную парковку для автомобилей, заезды для автобусов в подземный терминал и др.</w:t>
      </w:r>
    </w:p>
    <w:p>
      <w:pPr>
        <w:pStyle w:val="BodyText"/>
      </w:pPr>
      <w:r>
        <w:rPr>
          <w:iCs/>
          <w:i/>
        </w:rPr>
        <w:t xml:space="preserve">Для справки</w:t>
      </w:r>
      <w:r>
        <w:t xml:space="preserve">. Архитектурное бюро Wall разрабатывает комплексную концепцию развития Павелецкой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http://kosino-uhtomski.mos.ru/presscenter/news/detail/2511452.html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11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11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2025-05-08T19:45:49Z</dcterms:created>
  <dcterms:modified xsi:type="dcterms:W3CDTF">2025-05-08T19:45:49Z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