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5e7a738b731e771c24864859b6f5b56fabf7ed"/>
    <w:p>
      <w:pPr>
        <w:pStyle w:val="Heading3"/>
      </w:pPr>
      <w:r>
        <w:t xml:space="preserve">Дом-«самолет» на Фрунзенской будет отреставрирован</w:t>
      </w:r>
    </w:p>
    <w:p>
      <w:pPr>
        <w:pStyle w:val="FirstParagraph"/>
      </w:pPr>
      <w:r>
        <w:t xml:space="preserve">09.02.2016</w:t>
      </w:r>
    </w:p>
    <w:p>
      <w:pPr>
        <w:pStyle w:val="BodyText"/>
      </w:pPr>
      <w:r>
        <w:drawing>
          <wp:inline>
            <wp:extent cx="5334000" cy="354414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2bf/00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414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Известный в Москве дом-«самолет», расположенный на ул. 1-я Фрунзенская, д. 3А, полностью отреставрируют.</w:t>
      </w:r>
    </w:p>
    <w:p>
      <w:pPr>
        <w:pStyle w:val="BodyText"/>
      </w:pPr>
      <w:r>
        <w:t xml:space="preserve">Изначально дом-«самолет» предполагали использовать в качестве выставочного павильона временного назначения, в связи с этим его конструкция предполагала деревянные балки и отсутствие утеплителя. Однако после реставрация конструкции будут укреплены, а стены – утеплены. Также будет установлена пожарная лестница в соответствии с новыми правилами пожарной безопасности.</w:t>
      </w:r>
    </w:p>
    <w:p>
      <w:pPr>
        <w:pStyle w:val="BodyText"/>
      </w:pPr>
      <w:r>
        <w:t xml:space="preserve">Реставрация здания, являющегося объектом культурного наследия, будет проводиться за счет собственника и начнется уже в этом году.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http://kosino-uhtomski.mos.ru/presscenter/news/detail/2503850.html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25038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25038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2025-07-12T11:21:48Z</dcterms:created>
  <dcterms:modified xsi:type="dcterms:W3CDTF">2025-07-12T11:21:48Z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