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дети-в-хороводе-сказок"/>
    <w:p>
      <w:pPr>
        <w:pStyle w:val="Heading3"/>
      </w:pPr>
      <w:r>
        <w:t xml:space="preserve">Дети в хороводе сказок</w:t>
      </w:r>
    </w:p>
    <w:p>
      <w:pPr>
        <w:pStyle w:val="FirstParagraph"/>
      </w:pPr>
      <w:r>
        <w:t xml:space="preserve">25.11.2015</w:t>
      </w:r>
    </w:p>
    <w:p>
      <w:pPr>
        <w:pStyle w:val="BodyText"/>
      </w:pPr>
      <w:r>
        <w:drawing>
          <wp:inline>
            <wp:extent cx="5334000" cy="311890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sino-uhtomski.mos.ru/www/upload/medialibrary/e67/image005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189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Литературный конкурс в Центре социальной поддержке семье и детям «Косино-Ухтомский».</w:t>
      </w:r>
    </w:p>
    <w:p>
      <w:pPr>
        <w:pStyle w:val="BodyText"/>
      </w:pPr>
      <w:r>
        <w:t xml:space="preserve">Ребята, посещающие отделение дневного пребывания и творческой социализации ГБУ ЦПСиД «Косино-Ухтомский», отправились в необыкновенное путешествие, погрузившись в сказочный мир. Интерактивная игра называлась «Чудесных сказок хоровод». Члены команд должны были угадать сказку по маленькому отрывку. Дети порадовали воспитателей и педагогов своей эрудицией и сообразительностью.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http://kosino-uhtomski.mos.ru/presscenter/news/detail/2325064.html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kosino-uhtomski.mos.ru" TargetMode="External" /><Relationship Type="http://schemas.openxmlformats.org/officeDocument/2006/relationships/hyperlink" Id="rId23" Target="http://kosino-uhtomski.mos.ru/presscenter/news/detail/232506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osino-uhtomski.mos.ru" TargetMode="External" /><Relationship Type="http://schemas.openxmlformats.org/officeDocument/2006/relationships/hyperlink" Id="rId23" Target="http://kosino-uhtomski.mos.ru/presscenter/news/detail/232506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2025-03-01T05:16:11Z</dcterms:created>
  <dcterms:modified xsi:type="dcterms:W3CDTF">2025-03-01T05:16:11Z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