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31de30c26bd580b579e02bd41a0a91d3377de0"/>
    <w:p>
      <w:pPr>
        <w:pStyle w:val="Heading3"/>
      </w:pPr>
      <w:r>
        <w:t xml:space="preserve">Для московских пенсионеров закуплено 140 тыс. санаторных путевок в 2015 году</w:t>
      </w:r>
    </w:p>
    <w:p>
      <w:pPr>
        <w:pStyle w:val="FirstParagraph"/>
      </w:pPr>
      <w:r>
        <w:t xml:space="preserve">29.09.2015</w:t>
      </w:r>
    </w:p>
    <w:p>
      <w:pPr>
        <w:pStyle w:val="BodyText"/>
      </w:pPr>
      <w:r>
        <w:drawing>
          <wp:inline>
            <wp:extent cx="5334000" cy="389394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366/2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939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Столичные власти закупили для пенсионеров в этом году порядка 140 тыс. путевок как в российские, так и в иностранные санатории.</w:t>
      </w:r>
    </w:p>
    <w:p>
      <w:pPr>
        <w:pStyle w:val="BodyText"/>
      </w:pPr>
      <w:r>
        <w:t xml:space="preserve">«Только в этом году мы закупили 140 тыс. путевок в санатории страны и за рубежом. Своя хорошая оздоровительная база есть и у нас в городе. Это прежде всего Социально-реабилитационный центр для ветеранов войн и Вооруженных сил на Олимпийском проспекте, который ежегодно принимает свыше 1 тыс. отдыхающих, санаторный комплекс «Никольский парк» в Зеленограде, также принимающий больше 1 тыс. человек, ну и, конечно же, центры соцобслуживания», - рассказал Владимир Петросян, руководитель департамента труда и социальной защиты населения Москвы.</w:t>
      </w:r>
    </w:p>
    <w:p>
      <w:pPr>
        <w:pStyle w:val="BodyText"/>
      </w:pPr>
      <w:r>
        <w:t xml:space="preserve">Напомним, что все пенсионеры Москвы имеют право на бесплатное санаторно-курортное лечение.</w:t>
      </w:r>
    </w:p>
    <w:p>
      <w:pPr>
        <w:pStyle w:val="BodyText"/>
      </w:pPr>
      <w:r>
        <w:t xml:space="preserve">Для справки. В Москве проживают 2,4 млн пенсионеров, часть из которых нуждается в качественном уходе и социальном обслуживанием. В связи с этим в столице с 2011 г. реализуется программа адресной социальной помощи, которая включает в том числе «службу сиделок» для ветеранов, обеспечение устройством «Тревожная кнопка» и др. Также в Москве работают бесплатные курсы английского языка и компьютерной грамотности для пожилых людей.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http://kosino-uhtomski.mos.ru/presscenter/news/detail/2188247.html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21882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21882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2025-07-24T08:01:10Z</dcterms:created>
  <dcterms:modified xsi:type="dcterms:W3CDTF">2025-07-24T08:01:10Z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