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709df52d82457a7748e3b2472fc5f41426023"/>
    <w:p>
      <w:pPr>
        <w:pStyle w:val="Heading3"/>
      </w:pPr>
      <w:r>
        <w:t xml:space="preserve">На опасных участках московских дорог появятся указатели с количеством жертв ДТП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drawing>
          <wp:inline>
            <wp:extent cx="5334000" cy="39977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9a/490427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Предупреждающие знаки могут быть установлены ГИБДД по инициативе союза мотоциклистов.</w:t>
      </w:r>
    </w:p>
    <w:p>
      <w:pPr>
        <w:pStyle w:val="BodyText"/>
      </w:pPr>
      <w:r>
        <w:t xml:space="preserve">«Перед опасными участками, на которых почти каждый день происходят аварии, мы предлагаем установить дорожные знаки. На них должно быть написано: «Опасно, снизьте скорость до 40 км в час, на этом участке за 2014-2015 г. произошло столько-то аварий», - рассказал Андрей Иванов, глава объединения «Мотомосква».</w:t>
      </w:r>
    </w:p>
    <w:p>
      <w:pPr>
        <w:pStyle w:val="BodyText"/>
      </w:pPr>
      <w:r>
        <w:t xml:space="preserve">Предлагается также указывать количество жертв, как пострадавших, так и погибших в результате ДТП.</w:t>
      </w:r>
    </w:p>
    <w:p>
      <w:pPr>
        <w:pStyle w:val="BodyText"/>
      </w:pPr>
      <w:r>
        <w:t xml:space="preserve">Самые опасные участки необходимо определять по статистике аварий за прошлые годы, среди прочих называются участки дорог на Костомаровской набережной и ул. Косыгина.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http://kosino-uhtomski.mos.ru/presscenter/news/detail/2100153.html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0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00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2025-04-14T05:55:28Z</dcterms:created>
  <dcterms:modified xsi:type="dcterms:W3CDTF">2025-04-14T05:55:28Z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