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faaeb37764f009c3c96599005fcee536d9af8b"/>
    <w:p>
      <w:pPr>
        <w:pStyle w:val="Heading3"/>
      </w:pPr>
      <w:r>
        <w:t xml:space="preserve">Девять человек, включая грудного ребенка, спасли огнеборцы 71 ПСЧ</w:t>
      </w:r>
    </w:p>
    <w:p>
      <w:pPr>
        <w:pStyle w:val="FirstParagraph"/>
      </w:pPr>
      <w:r>
        <w:t xml:space="preserve">04.08.2015</w:t>
      </w:r>
    </w:p>
    <w:p>
      <w:pPr>
        <w:pStyle w:val="BodyText"/>
      </w:pPr>
      <w:r>
        <w:drawing>
          <wp:inline>
            <wp:extent cx="5334000" cy="4199106"/>
            <wp:effectExtent b="0" l="0" r="0" t="0"/>
            <wp:docPr descr="" title="" id="21" name="Picture"/>
            <a:graphic>
              <a:graphicData uri="http://schemas.openxmlformats.org/drawingml/2006/picture">
                <pic:pic>
                  <pic:nvPicPr>
                    <pic:cNvPr descr="/mnt/u01/sites/kosino-uhtomski.mos.ru/www/Downloads/jcBq_YBl4zM.jpg" id="22" name="Picture"/>
                    <pic:cNvPicPr>
                      <a:picLocks noChangeArrowheads="1" noChangeAspect="1"/>
                    </pic:cNvPicPr>
                  </pic:nvPicPr>
                  <pic:blipFill>
                    <a:blip r:embed="rId20"/>
                    <a:stretch>
                      <a:fillRect/>
                    </a:stretch>
                  </pic:blipFill>
                  <pic:spPr bwMode="auto">
                    <a:xfrm>
                      <a:off x="0" y="0"/>
                      <a:ext cx="5334000" cy="4199106"/>
                    </a:xfrm>
                    <a:prstGeom prst="rect">
                      <a:avLst/>
                    </a:prstGeom>
                    <a:noFill/>
                    <a:ln w="9525">
                      <a:noFill/>
                      <a:headEnd/>
                      <a:tailEnd/>
                    </a:ln>
                  </pic:spPr>
                </pic:pic>
              </a:graphicData>
            </a:graphic>
          </wp:inline>
        </w:drawing>
      </w:r>
    </w:p>
    <w:p>
      <w:pPr>
        <w:pStyle w:val="BodyText"/>
      </w:pPr>
      <w:r>
        <w:br/>
      </w:r>
    </w:p>
    <w:p>
      <w:pPr>
        <w:pStyle w:val="BodyText"/>
      </w:pPr>
      <w:r>
        <w:t xml:space="preserve">В один из дней на минувшей неделе в 21 час 18 минут на центральный пункт пожарной связи поступило сообщение о пожаре по адресу: ул. Саянская дом 20, район Ивановское. Личный состав пожарно-спасательных подразделений Восточного административного округа столицы незамедлительно был направлен по указанному адресу для ликвидации пожара.</w:t>
      </w:r>
    </w:p>
    <w:p>
      <w:pPr>
        <w:pStyle w:val="BodyText"/>
      </w:pPr>
      <w:r>
        <w:t xml:space="preserve">Первыми к месту происшествия прибыли бойцы 71 ПСЧ под руководством начальника караула Михаила Семина. Загорание личных вещей происходило в одной из комнат двухкомнатной квартиры, расположенной на первом этаже четырнадцатиэтажного панельного жилого дома. Хозяйка горящей квартиры успела эвакуироваться самостоятельно до прибытия пожарных. Остальным жильцам дома сделать этого не удалось по причине плотного задымления, стремительно распространившегося на вышележащие этажи. Девять человек, среди которых были дети, находились в горящем здании.</w:t>
      </w:r>
    </w:p>
    <w:p>
      <w:pPr>
        <w:pStyle w:val="BodyText"/>
      </w:pPr>
      <w:r>
        <w:t xml:space="preserve">Не теряя ни секунды драгоценного времени, Михаил Семин организовал действия личного состава по спасению человеческих жизней. Некоторых жильцов горящего здания пожарные вывели на улицу по маршевой лестнице, делясь своим воздухом, остальных заложников огня и дыма спасли, используя трехколенную лестницу. За считанные минуты огнеборцы Восточного округа предотвратили гибель девяти человек, в том числе и четырехмесячной девочки!</w:t>
      </w:r>
    </w:p>
    <w:p>
      <w:pPr>
        <w:pStyle w:val="BodyText"/>
      </w:pPr>
      <w:r>
        <w:t xml:space="preserve">Благодаря четким и слаженным действиям пожарных и правильно выбранному направлению тушения пожар был ликвидирован спустя двенадцать минут. На месте происшествия было сосредоточено 4 отделения общей численностью 12 человек. Общая площадь пожара составила 15 квадратных метров. Причины пожара устанавливаются.</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http://kosino-uhtomski.mos.ru/presscenter/news/detail/2051834.html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051834.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0518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2025-02-27T20:57:03Z</dcterms:created>
  <dcterms:modified xsi:type="dcterms:W3CDTF">2025-02-27T20:57:03Z</dcterms:modified>
</cp:coreProperties>
</file>

<file path=docProps/custom.xml><?xml version="1.0" encoding="utf-8"?>
<Properties xmlns="http://schemas.openxmlformats.org/officeDocument/2006/custom-properties" xmlns:vt="http://schemas.openxmlformats.org/officeDocument/2006/docPropsVTypes"/>
</file>