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2f6ebf16e88cdd7de6e8e787e41491c312a2e"/>
    <w:p>
      <w:pPr>
        <w:pStyle w:val="Heading3"/>
      </w:pPr>
      <w:r>
        <w:t xml:space="preserve">В рамках «Вахты памяти» мощный свет прожекторов осветит всю столицу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drawing>
          <wp:inline>
            <wp:extent cx="2616200" cy="1612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8b/risunok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8 по 10 мая с 21 до 24 ч пройдет акция «Вахта памяти», в ходе которой на Софийской, Кремлевской, Лужнецкой набережных и на Поклонной горе зажгутся прожекторы в честь 70-летия Победы, которые осветят Москву в память о героях Великой Отечественной войны.</w:t>
      </w:r>
    </w:p>
    <w:p>
      <w:pPr>
        <w:pStyle w:val="BodyText"/>
      </w:pPr>
      <w:r>
        <w:t xml:space="preserve">Прожекторы будут светить в небо, так же как прожекторы ПВО, применявшиеся в столице в годы войны. Их свет смогут увидеть все москвичи и гости столицы. Однако лучше всего смотреть на световое шоу будет на Поклонной горе у входа в парк и со смотровой площадки на Воробьевых горах, а также на Москворецком и Большом Каменном мостах.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http://kosino-uhtomski.mos.ru/presscenter/news/detail/1831742.html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3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3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2023-08-18T06:26:02Z</dcterms:created>
  <dcterms:modified xsi:type="dcterms:W3CDTF">2023-08-18T06:26:02Z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