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3d6ebbcbffb3a8414d7915394c1f4a15b87f9"/>
    <w:p>
      <w:pPr>
        <w:pStyle w:val="Heading3"/>
      </w:pPr>
      <w:r>
        <w:t xml:space="preserve">Как предотвратить падение ребенка из окна</w:t>
      </w:r>
    </w:p>
    <w:p>
      <w:pPr>
        <w:pStyle w:val="FirstParagraph"/>
      </w:pPr>
      <w:r>
        <w:t xml:space="preserve">15.04.2025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http://kosino-uhtomski.mos.ru/presscenter/news/detail/12916782.html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129167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129167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2025-08-05T15:53:29Z</dcterms:created>
  <dcterms:modified xsi:type="dcterms:W3CDTF">2025-08-05T15:53:29Z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