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573c9eee71a6220fe1e1902854ee43fc887c2"/>
    <w:p>
      <w:pPr>
        <w:pStyle w:val="Heading3"/>
      </w:pPr>
      <w:r>
        <w:t xml:space="preserve">Вдохновляющая история Галины Кирилловны: награждение ветерана Великой Отечественной войны.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11 марта 2025 года в уютной квартире ветерана Великой Отечественной войны Галины Кирилловны Пятикрестовской раздавались теплые слова благодарности и поздравлений. Этот день стал особенным как для самого ветерана, так и для всех присутствующих – здесь состоялось вручение юбилейной медали "80 лет Победы в Великой Отечественной войне 1941-1945 гг.".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Поздравить ее пришли заместитель префекта Восточного административного округа города Москвы Роман Балдуев, глава управы района Косино-Ухтомский Людмила Богачева и председатель Совета ветеранов района Тамара Мишина.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Галина Кирилловна родилась 8 июня 1929 года в городе Дмитров Московской области. В трудные военные годы, будучи подростком, она проявила настоящую стойкость. Работала на колхозных полях, дежурила санитаркой в госпиталях. Не забывая о важности моральной поддержки, участвовала в концертах для раненых бойцов, поднимая их боевой дух в самые тяжелые моменты.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войны Галина Кирилловна выбрала путь педагога и закончила Московский пединститут им. Н.К. Крупской. В Косинской средней школе она не только преподавала историю, но и с 1971 по 1986 год возглавляла её, добившись значительных успехов. Её усилиями была достроена новая пристройка на 15 учебных классов, и школа перешла на односменный режим работы. Она основала музей «История образования в Косине», который стал важной частью образовательного процесса.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свои достижения и активную работу в педагогике в 2003 году Галина Кирилловна награждена Почетным знаком «За заслуги перед муниципальным округом Косино-Ухтомский». Она обладает статусом труженика тыла и ветерана труда, и имеет ряд государственных наград, включая медаль «За доблестный труд в Великой Отечественной войне 1941-1945 гг.».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#ПамятьПобедыВАО #управаКосиноУхтомский #Кожухово #ВАО #Москва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http://kosino-uhtomski.mos.ru/presscenter/news/detail/12861372.html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61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61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2025-05-12T20:54:03Z</dcterms:created>
  <dcterms:modified xsi:type="dcterms:W3CDTF">2025-05-12T20:54:03Z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