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природно-очаговых-инфекций"/>
    <w:p>
      <w:pPr>
        <w:pStyle w:val="Heading3"/>
      </w:pPr>
      <w:r>
        <w:t xml:space="preserve">Профилактика природно-очаговых инфекций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rPr>
          <w:bCs/>
          <w:b/>
        </w:rPr>
        <w:t xml:space="preserve">Лето — прекрасное время для отдыха на даче, прогулок по лесу и пикников на природе. Однако вместе с теплом и солнцем наступает сезон повышенного риска заражения природно-очаговыми инфекциями, передающимися через укусы клещей и комаров. К таким инфекциям относятся: клещевой вирусный энцефалит, иксодовый клещевой боррелиоз (болезнь Лайма), геморрагическая Крым-Конго лихорадка.</w:t>
      </w:r>
    </w:p>
    <w:p>
      <w:pPr>
        <w:pStyle w:val="BodyText"/>
      </w:pPr>
      <w:r>
        <w:rPr>
          <w:bCs/>
          <w:b/>
        </w:rPr>
        <w:t xml:space="preserve">Клещевой вирусный энцефалит -</w:t>
      </w:r>
      <w:r>
        <w:t xml:space="preserve"> </w:t>
      </w:r>
      <w:r>
        <w:t xml:space="preserve">инфекционное заболевание, поражающее центральную нервную систему. Может привести к летальным исходам и стойкой инвалидизации.</w:t>
      </w:r>
    </w:p>
    <w:p>
      <w:pPr>
        <w:pStyle w:val="BodyText"/>
      </w:pPr>
      <w:r>
        <w:t xml:space="preserve">Смертельные исходы можно предотвратить, но именно позднее обращение за медицинской помощью, развитие осложнений, отсутствие вакцинации в анамнезе становятся причиной смерти от клещевого вирусного энцефалита.</w:t>
      </w:r>
    </w:p>
    <w:p>
      <w:pPr>
        <w:pStyle w:val="BodyText"/>
      </w:pPr>
      <w:r>
        <w:t xml:space="preserve">Большинство случаев заражения происходит из-за укуса инфицированного клеща, но известны случаи передачи вируса при употреблении парного молока. Следует помнить, что контактный путь заражения, например, при раздавливании клеща и последующем переносе вируса на слизистые, также возможен. Существуют так называемые эндемичные территории, на которых сконцентрированы клещи, зараженные клещевым вирусным энцефалитом.</w:t>
      </w:r>
    </w:p>
    <w:p>
      <w:pPr>
        <w:pStyle w:val="BodyText"/>
      </w:pPr>
      <w:r>
        <w:rPr>
          <w:bCs/>
          <w:b/>
        </w:rPr>
        <w:t xml:space="preserve">Болезнь Лайма, или клещевой боррелиоз</w:t>
      </w:r>
      <w:r>
        <w:t xml:space="preserve"> </w:t>
      </w:r>
      <w:r>
        <w:t xml:space="preserve">— природно-очаговое заболевание, так же передающееся клещами. Оно характеризуется поражением кожи, суставов, нервной и сердечно-сосудистой систем и часто принимает хроническое течение.</w:t>
      </w:r>
    </w:p>
    <w:p>
      <w:pPr>
        <w:pStyle w:val="BodyText"/>
      </w:pPr>
      <w:r>
        <w:t xml:space="preserve">Риск заболеть после укуса клеща боррелиозом значительно выше, чем клещевым энцефалитом.</w:t>
      </w:r>
    </w:p>
    <w:p>
      <w:pPr>
        <w:pStyle w:val="BodyText"/>
      </w:pPr>
      <w:r>
        <w:t xml:space="preserve">Так как переносчиками болезни Лайма являются клещи, закономерно, что заболевание имеет сезонный характер и совпадает с их активностью.</w:t>
      </w:r>
    </w:p>
    <w:p>
      <w:pPr>
        <w:pStyle w:val="BodyText"/>
      </w:pPr>
      <w:r>
        <w:rPr>
          <w:bCs/>
          <w:b/>
        </w:rPr>
        <w:t xml:space="preserve">Геморрагическая Крым-Конго лихорадка –</w:t>
      </w:r>
      <w:r>
        <w:t xml:space="preserve"> </w:t>
      </w:r>
      <w:r>
        <w:t xml:space="preserve">природно-очаговое заболевание, при котором передача инфекции происходит во время присасывания клеща, однако, в результате тесного контакта с кровью, выделениями, другими жидкостями организма, передача может происходить от человека к человеку.</w:t>
      </w:r>
    </w:p>
    <w:p>
      <w:pPr>
        <w:pStyle w:val="BodyText"/>
      </w:pPr>
      <w:r>
        <w:t xml:space="preserve">Заболевание характеризуется множественными кровоизлияниями и кровотечениями в различных органах человеческого организма, что нередко приводит к летальным исходам.</w:t>
      </w:r>
    </w:p>
    <w:p>
      <w:pPr>
        <w:pStyle w:val="BodyText"/>
      </w:pPr>
      <w:r>
        <w:t xml:space="preserve">Первых пациентов с укусами клещей обычно регистрируют уже в марте - апреле. Последних, при наличии теплой погоды, регистрируют даже в октябре. Пик активности приходится на май – июнь.</w:t>
      </w:r>
    </w:p>
    <w:p>
      <w:pPr>
        <w:pStyle w:val="BodyText"/>
      </w:pPr>
      <w:r>
        <w:t xml:space="preserve">Клещи могут нападать на человека в лесопарках, садовых участках, базах отдыха, на детских площадках, на кладбищах - везде, где не была проведена обработка против клещей.</w:t>
      </w:r>
    </w:p>
    <w:p>
      <w:pPr>
        <w:pStyle w:val="BodyText"/>
      </w:pPr>
      <w:r>
        <w:rPr>
          <w:iCs/>
          <w:i/>
        </w:rPr>
        <w:t xml:space="preserve">Как предотвратить присасывание клеща?</w:t>
      </w:r>
    </w:p>
    <w:p>
      <w:pPr>
        <w:pStyle w:val="BodyText"/>
      </w:pPr>
      <w:r>
        <w:t xml:space="preserve">Правильно одеваться:</w:t>
      </w:r>
    </w:p>
    <w:p>
      <w:pPr>
        <w:pStyle w:val="BodyText"/>
      </w:pPr>
      <w:r>
        <w:t xml:space="preserve">ü однотонная светлая одежда,</w:t>
      </w:r>
    </w:p>
    <w:p>
      <w:pPr>
        <w:pStyle w:val="BodyText"/>
      </w:pPr>
      <w:r>
        <w:t xml:space="preserve">ü прилегающие манжеты и воротник,</w:t>
      </w:r>
    </w:p>
    <w:p>
      <w:pPr>
        <w:pStyle w:val="BodyText"/>
      </w:pPr>
      <w:r>
        <w:t xml:space="preserve">ü брюки заправить в сапоги или носки,</w:t>
      </w:r>
    </w:p>
    <w:p>
      <w:pPr>
        <w:pStyle w:val="BodyText"/>
      </w:pPr>
      <w:r>
        <w:t xml:space="preserve">ü верхнюю часть одежды заправить в брюки,</w:t>
      </w:r>
    </w:p>
    <w:p>
      <w:pPr>
        <w:pStyle w:val="BodyText"/>
      </w:pPr>
      <w:r>
        <w:t xml:space="preserve">ü волосы заправить под капюшон, шапку или косынку</w:t>
      </w:r>
    </w:p>
    <w:p>
      <w:pPr>
        <w:pStyle w:val="BodyText"/>
      </w:pPr>
      <w:r>
        <w:t xml:space="preserve">Проводить само- и взаимоосмотры: при пребывании в лесу – каждые 15-20 минут.</w:t>
      </w:r>
    </w:p>
    <w:p>
      <w:pPr>
        <w:pStyle w:val="BodyText"/>
      </w:pPr>
      <w:r>
        <w:t xml:space="preserve">Обработать одежду и обувь специальными средствами перед прогулкой: акарицидными, репеллентными, акарицидно-репеллентными.</w:t>
      </w:r>
    </w:p>
    <w:p>
      <w:pPr>
        <w:pStyle w:val="BodyText"/>
      </w:pPr>
      <w:r>
        <w:t xml:space="preserve">Не стоит: садиться и ложиться на траву в местах обитания клещей, приносить в дом букеты, собранные в лесу или на дачном участке, допускать разрастания травы на дачном участке.</w:t>
      </w:r>
    </w:p>
    <w:p>
      <w:pPr>
        <w:pStyle w:val="BodyText"/>
      </w:pPr>
      <w:r>
        <w:rPr>
          <w:iCs/>
          <w:i/>
        </w:rPr>
        <w:t xml:space="preserve">Что делать, если обнаружили на себе клеща?</w:t>
      </w:r>
    </w:p>
    <w:p>
      <w:pPr>
        <w:pStyle w:val="BodyText"/>
      </w:pPr>
      <w:r>
        <w:t xml:space="preserve">Присосавшегося клеща немедленно удалить. Для этого нужно обратиться в медицинское учреждение или снять самостоятельно, затем доставить клеща в лабораторию для исследования на наличие возбудителей инфекций.</w:t>
      </w:r>
    </w:p>
    <w:p>
      <w:pPr>
        <w:pStyle w:val="BodyText"/>
      </w:pPr>
      <w:r>
        <w:t xml:space="preserve">Вакцины для предупреждения боррелиоза и геморрагической лихорадки нет, в то время как против клещевого энцефалита вакцинация – это самый эффективный способ профилактики для людей, планирующих посещение эндемичных территорий.</w:t>
      </w:r>
    </w:p>
    <w:p>
      <w:pPr>
        <w:pStyle w:val="BodyText"/>
      </w:pPr>
      <w:r>
        <w:rPr>
          <w:bCs/>
          <w:b/>
        </w:rPr>
        <w:t xml:space="preserve">Вакцинация проводится 3-х кратно, завершить иммунизацию</w:t>
      </w:r>
      <w:r>
        <w:t xml:space="preserve"> </w:t>
      </w:r>
      <w:r>
        <w:rPr>
          <w:iCs/>
          <w:i/>
        </w:rPr>
        <w:t xml:space="preserve">необходимо не позднее, чем за 2 недели до выезда на неблагополучную территорию (время для выработки иммунитета).</w:t>
      </w:r>
    </w:p>
    <w:p>
      <w:pPr>
        <w:pStyle w:val="BodyText"/>
      </w:pPr>
      <w:r>
        <w:rPr>
          <w:bCs/>
          <w:b/>
        </w:rPr>
        <w:t xml:space="preserve">Лихорадка Западного Нила (далее ЛЗН)</w:t>
      </w:r>
      <w:r>
        <w:t xml:space="preserve"> </w:t>
      </w:r>
      <w:r>
        <w:t xml:space="preserve">– заболевание, передающееся через укус комаров и клещей.</w:t>
      </w:r>
    </w:p>
    <w:p>
      <w:pPr>
        <w:pStyle w:val="BodyText"/>
      </w:pPr>
      <w:r>
        <w:t xml:space="preserve">У человека данное заболевание протекает в виде острой лихорадки с симптомами общей интоксикации, в тяжелых случаях — с поражением центральной нервной системы.</w:t>
      </w:r>
    </w:p>
    <w:p>
      <w:pPr>
        <w:pStyle w:val="BodyText"/>
      </w:pPr>
      <w:r>
        <w:t xml:space="preserve">В России эндемичными территориями считаются южные регионы, однако в связи с потеплением климата существенно расширяется ареал ЛЗН.</w:t>
      </w:r>
    </w:p>
    <w:p>
      <w:pPr>
        <w:pStyle w:val="BodyText"/>
      </w:pPr>
      <w:r>
        <w:t xml:space="preserve">Перед поездкой полезно заранее изучить сведения об эпидемиологической обстановке.</w:t>
      </w:r>
    </w:p>
    <w:p>
      <w:pPr>
        <w:pStyle w:val="BodyText"/>
      </w:pPr>
      <w:r>
        <w:t xml:space="preserve">Основой профилактических мероприятий в борьбе с ЛЗН остается неспецифическая профилактика.</w:t>
      </w:r>
    </w:p>
    <w:p>
      <w:pPr>
        <w:pStyle w:val="BodyText"/>
      </w:pPr>
      <w:r>
        <w:t xml:space="preserve">1. Используйте специальные средства и приспособления для защиты от насекомых:</w:t>
      </w:r>
    </w:p>
    <w:p>
      <w:pPr>
        <w:pStyle w:val="BodyText"/>
      </w:pPr>
      <w:r>
        <w:t xml:space="preserve">- антимоскитные сетки на окнах и дверях, при необходимости – антимоскитные пологи над кроватью, фумигаторы, действие которых направлено на гибель насекомого. В торговых сетях представлен большой ассортимент таких средств – подберите удобное для вас. Перед покупкой обязательно ознакомьтесь с инструкцией по применению!</w:t>
      </w:r>
    </w:p>
    <w:p>
      <w:pPr>
        <w:pStyle w:val="BodyText"/>
      </w:pPr>
      <w:r>
        <w:t xml:space="preserve">- репелленты для отпугивания насекомых. Их спектр также разнообразен. Выбирайте подходящее для ваших целей и задач, учитывая форму применения, длительность и спектр действия, наличие индивидуальной непереносимости компонентов, входящих в состав.</w:t>
      </w:r>
    </w:p>
    <w:p>
      <w:pPr>
        <w:pStyle w:val="BodyText"/>
      </w:pPr>
      <w:r>
        <w:t xml:space="preserve">2. Посещая лесопарковые зоны, прогуливаясь вдоль берегов водоемов носите закрытую защитную одежду.</w:t>
      </w:r>
    </w:p>
    <w:p>
      <w:pPr>
        <w:pStyle w:val="BodyText"/>
      </w:pPr>
      <w:r>
        <w:t xml:space="preserve">3. Не создавайте благоприятные условия для выплода комаров во дворах и на дачных участках: не создавайте ландшафтные объекты со стоячей водой.</w:t>
      </w:r>
    </w:p>
    <w:p>
      <w:pPr>
        <w:pStyle w:val="BodyText"/>
      </w:pPr>
      <w:r>
        <w:t xml:space="preserve">4. Избегайте нахождения в заболоченных местах.</w:t>
      </w:r>
    </w:p>
    <w:p>
      <w:pPr>
        <w:pStyle w:val="BodyText"/>
      </w:pPr>
      <w:r>
        <w:rPr>
          <w:bCs/>
          <w:b/>
        </w:rPr>
        <w:t xml:space="preserve">Туляремия</w:t>
      </w:r>
      <w:r>
        <w:t xml:space="preserve"> </w:t>
      </w:r>
      <w:r>
        <w:t xml:space="preserve">– инфекционное заболевание, источниками которого являются различные виды диких животных. В природных условиях туляремией болеют более 60 видов мелких млекопитающих, главным образом - грызуны (водяные крысы, полёвки, мыши и т.д.).</w:t>
      </w:r>
    </w:p>
    <w:p>
      <w:pPr>
        <w:pStyle w:val="BodyText"/>
      </w:pPr>
      <w:r>
        <w:t xml:space="preserve">Больные зверьки своими выделениями заражают окружающую среду, пищевые продукты, овощи, зерно, сено, предметы домашнего обихода. Попадая в непроточные водоёмы (озёра, пруды и т.д.), они заражают воду.</w:t>
      </w:r>
    </w:p>
    <w:p>
      <w:pPr>
        <w:pStyle w:val="BodyText"/>
      </w:pPr>
      <w:r>
        <w:t xml:space="preserve">Возбудителем туляремии является микроб (бактерия), который обладает высокой устойчивостью во внешней среде: в воде и сырой почве при низкой температуре способен выживать и вызывать заболевание людей в течение трёх месяцев и более. Человек чрезвычайно восприимчив к туляремии и заражается различными путями.</w:t>
      </w:r>
    </w:p>
    <w:p>
      <w:pPr>
        <w:pStyle w:val="BodyText"/>
      </w:pPr>
      <w:r>
        <w:t xml:space="preserve">-через кожу, в том числе неповреждённую, при контакте с больными зверьками и их трупами;</w:t>
      </w:r>
    </w:p>
    <w:p>
      <w:pPr>
        <w:pStyle w:val="BodyText"/>
      </w:pPr>
      <w:r>
        <w:t xml:space="preserve">-через дыхательные пути при переборке сена, соломы, овощей и др. сельскохозяйственных продуктов, через конъюнктиву глаз при умывании водой из заражённого водоёма или занесения микроба в глаз грязными руками;</w:t>
      </w:r>
    </w:p>
    <w:p>
      <w:pPr>
        <w:pStyle w:val="BodyText"/>
      </w:pPr>
      <w:r>
        <w:t xml:space="preserve">-через пищеварительный тракт, при употреблении заражённой воды для питья или недостаточно проваренного мяса зайцев и др. мелких млекопитающих;</w:t>
      </w:r>
    </w:p>
    <w:p>
      <w:pPr>
        <w:pStyle w:val="BodyText"/>
      </w:pPr>
      <w:r>
        <w:t xml:space="preserve">- при укусах кровососущими насекомыми (комары, слепни, клещи).</w:t>
      </w:r>
    </w:p>
    <w:p>
      <w:pPr>
        <w:pStyle w:val="BodyText"/>
      </w:pPr>
      <w:r>
        <w:t xml:space="preserve">Наиболее часто заражение туляремией происходит при укусе заражёнными комарами, слепнями и клещами в природных очагах инфекций.</w:t>
      </w:r>
    </w:p>
    <w:p>
      <w:pPr>
        <w:pStyle w:val="BodyText"/>
      </w:pPr>
      <w:r>
        <w:t xml:space="preserve">Заболевание поражает различные органы и системы: лимфатические узлы, глаза, органы дыхания, желудочно-кишечного тракта.</w:t>
      </w:r>
    </w:p>
    <w:p>
      <w:pPr>
        <w:pStyle w:val="BodyText"/>
      </w:pPr>
      <w:r>
        <w:t xml:space="preserve">Для профилактики заражения не рекомендуется:</w:t>
      </w:r>
    </w:p>
    <w:p>
      <w:pPr>
        <w:pStyle w:val="BodyText"/>
      </w:pPr>
      <w:r>
        <w:t xml:space="preserve">пить воду из открытых водоёмов или неблагоустроенных колодцев на дачных участках;</w:t>
      </w:r>
    </w:p>
    <w:p>
      <w:pPr>
        <w:pStyle w:val="BodyText"/>
      </w:pPr>
      <w:r>
        <w:t xml:space="preserve">располагаться на отдых в стогах сена (соломы), излюбленного места обитания грызунов;</w:t>
      </w:r>
    </w:p>
    <w:p>
      <w:pPr>
        <w:pStyle w:val="BodyText"/>
      </w:pPr>
      <w:r>
        <w:t xml:space="preserve">ловить диких зверьков и брать в руки трупы мелких млекопитающих;</w:t>
      </w:r>
    </w:p>
    <w:p>
      <w:pPr>
        <w:pStyle w:val="BodyText"/>
      </w:pPr>
      <w:r>
        <w:t xml:space="preserve">купаться в непроточных водоёмах на неизвестной территории, где возможно нахождение природного очага туляремии.</w:t>
      </w:r>
    </w:p>
    <w:p>
      <w:pPr>
        <w:pStyle w:val="BodyText"/>
      </w:pPr>
      <w:r>
        <w:t xml:space="preserve">Необходимо применять репелленты против укусов комаров, слепней, клещей- переносчиков туляремии.</w:t>
      </w:r>
    </w:p>
    <w:p>
      <w:pPr>
        <w:pStyle w:val="BodyText"/>
      </w:pPr>
      <w:r>
        <w:t xml:space="preserve">Туляремию можно предупредить!</w:t>
      </w:r>
    </w:p>
    <w:p>
      <w:pPr>
        <w:pStyle w:val="BodyText"/>
      </w:pPr>
      <w:r>
        <w:t xml:space="preserve">Для этого надо сделать профилактическую прививку, которая надёжно предохранит от заражения. Прививка делается накожно, легко переносима и действует в течение 5-6 лет.</w:t>
      </w:r>
    </w:p>
    <w:p>
      <w:pPr>
        <w:pStyle w:val="BodyText"/>
      </w:pPr>
      <w:r>
        <w:rPr>
          <w:bCs/>
          <w:b/>
        </w:rPr>
        <w:t xml:space="preserve">ГЛПС</w:t>
      </w:r>
      <w:r>
        <w:t xml:space="preserve"> </w:t>
      </w:r>
      <w:r>
        <w:t xml:space="preserve">- особо опасное вирусное природно-очаговое инфекционное заболевание. Поражает почки, сопровождается носовыми кровотечениями и мелкопятнистой сыпью.</w:t>
      </w:r>
    </w:p>
    <w:p>
      <w:pPr>
        <w:pStyle w:val="BodyText"/>
      </w:pPr>
      <w:r>
        <w:t xml:space="preserve">Природно-очаговое заболевание характеризуется тем, что возбудитель болезни постоянно циркулирует среди животных в природных условиях на определенных территориях. Следует отметить, что вирус, вызывающий заболевание у человека, обнаружен почти у 60 видов млекопитающих.</w:t>
      </w:r>
    </w:p>
    <w:p>
      <w:pPr>
        <w:pStyle w:val="BodyText"/>
      </w:pPr>
      <w:r>
        <w:t xml:space="preserve">Основными резервуарами, хранителями вируса ГЛПС в природе, являются мышевидные грызуны, у которых инфекция чаще протекает в виде здорового носительства, не приводящего к гибели животного.</w:t>
      </w:r>
    </w:p>
    <w:p>
      <w:pPr>
        <w:pStyle w:val="BodyText"/>
      </w:pPr>
      <w:r>
        <w:t xml:space="preserve">Вирус-возбудитель ГЛПС может проникать в организм человека от инфицированных грызунов разными путями: через поврежденные кожные покровы, слизистые оболочки дыхательных путей и органов пищеварения.</w:t>
      </w:r>
    </w:p>
    <w:p>
      <w:pPr>
        <w:pStyle w:val="BodyText"/>
      </w:pPr>
      <w:r>
        <w:t xml:space="preserve">Заражения людей наиболее часто происходят при употреблении продуктов, инфицированных выделениями грызунов или через грязные руки во время еды.</w:t>
      </w:r>
    </w:p>
    <w:p>
      <w:pPr>
        <w:pStyle w:val="BodyText"/>
      </w:pPr>
      <w:r>
        <w:t xml:space="preserve">Возможно также заражение при укусе грызуна во время отлова или при попадании свежих выделений (экскретов) зверьков на поврежденные кожные покровы.</w:t>
      </w:r>
    </w:p>
    <w:p>
      <w:pPr>
        <w:pStyle w:val="BodyText"/>
      </w:pPr>
      <w:r>
        <w:t xml:space="preserve">Через легкие возбудитель ГЛПС попадает в организм человека с пылью при уборке и ремонте помещений, при перевозке сена и соломы во время работы на фермах, на лесоповале, сборе хвороста для костра, ночевках в стогах и т.д.</w:t>
      </w:r>
    </w:p>
    <w:p>
      <w:pPr>
        <w:pStyle w:val="BodyText"/>
      </w:pPr>
      <w:r>
        <w:t xml:space="preserve">Чаще всего заражение людей происходит на территориях природных очагов:</w:t>
      </w:r>
    </w:p>
    <w:p>
      <w:pPr>
        <w:pStyle w:val="BodyText"/>
      </w:pPr>
      <w:r>
        <w:t xml:space="preserve">ü при посещении леса во время прогулок и туристических походов;</w:t>
      </w:r>
    </w:p>
    <w:p>
      <w:pPr>
        <w:pStyle w:val="BodyText"/>
      </w:pPr>
      <w:r>
        <w:t xml:space="preserve">ü на охоте и рыбной ловле; при сборе грибов и ягод;</w:t>
      </w:r>
    </w:p>
    <w:p>
      <w:pPr>
        <w:pStyle w:val="BodyText"/>
      </w:pPr>
      <w:r>
        <w:t xml:space="preserve">ü при заготовке дров и хвороста, индивидуальных сенокосах;</w:t>
      </w:r>
    </w:p>
    <w:p>
      <w:pPr>
        <w:pStyle w:val="BodyText"/>
      </w:pPr>
      <w:r>
        <w:t xml:space="preserve">ü в период работы в коллективных садах и огородах, дачах, пасеках;</w:t>
      </w:r>
    </w:p>
    <w:p>
      <w:pPr>
        <w:pStyle w:val="BodyText"/>
      </w:pPr>
      <w:r>
        <w:t xml:space="preserve">ü во время пребывания в оздоровительных учреждениях;</w:t>
      </w:r>
    </w:p>
    <w:p>
      <w:pPr>
        <w:pStyle w:val="BodyText"/>
      </w:pPr>
      <w:r>
        <w:t xml:space="preserve">ü при работе на производстве и предприятиях (стройки, буровые, нефтепромыслы, лесхозы);</w:t>
      </w:r>
    </w:p>
    <w:p>
      <w:pPr>
        <w:pStyle w:val="BodyText"/>
      </w:pPr>
      <w:r>
        <w:t xml:space="preserve">ü при проведении земляных работ с разрушением нор и гнёзд грызунов, в строениях, находящиеся вблизи леса.</w:t>
      </w:r>
    </w:p>
    <w:p>
      <w:pPr>
        <w:pStyle w:val="BodyText"/>
      </w:pPr>
      <w:r>
        <w:t xml:space="preserve">Профилактика ГЛПС в дачном доме:</w:t>
      </w:r>
    </w:p>
    <w:p>
      <w:pPr>
        <w:pStyle w:val="BodyText"/>
      </w:pPr>
      <w:r>
        <w:t xml:space="preserve">ü после длительного отсутствия в дачном доме проведите влажную уборку,</w:t>
      </w:r>
    </w:p>
    <w:p>
      <w:pPr>
        <w:pStyle w:val="BodyText"/>
      </w:pPr>
      <w:r>
        <w:t xml:space="preserve">ü перед и после уборки хорошо проветрите помещение,</w:t>
      </w:r>
    </w:p>
    <w:p>
      <w:pPr>
        <w:pStyle w:val="BodyText"/>
      </w:pPr>
      <w:r>
        <w:t xml:space="preserve">ü посуду тщательно вымойте и обдайте кипятком,</w:t>
      </w:r>
    </w:p>
    <w:p>
      <w:pPr>
        <w:pStyle w:val="BodyText"/>
      </w:pPr>
      <w:r>
        <w:t xml:space="preserve">ü мягкий инвентарь просушите на солнце в течение нескольких часов,</w:t>
      </w:r>
    </w:p>
    <w:p>
      <w:pPr>
        <w:pStyle w:val="BodyText"/>
      </w:pPr>
      <w:r>
        <w:t xml:space="preserve">ü во время уборки используйте средства индивидуальной защиты: влажную ватно-марлевую повязку, резиновые перчатки, сменную одежду,</w:t>
      </w:r>
    </w:p>
    <w:p>
      <w:pPr>
        <w:pStyle w:val="BodyText"/>
      </w:pPr>
      <w:r>
        <w:t xml:space="preserve">ü соблюдайте осторожность во время работы в хозяйственных постройках, при контакте с сеном и соломой,</w:t>
      </w:r>
    </w:p>
    <w:p>
      <w:pPr>
        <w:pStyle w:val="BodyText"/>
      </w:pPr>
      <w:r>
        <w:t xml:space="preserve">ü исключите возможность проникновения грызунов в жилые помещения и хозяйственные постройки,</w:t>
      </w:r>
    </w:p>
    <w:p>
      <w:pPr>
        <w:pStyle w:val="BodyText"/>
      </w:pPr>
      <w:r>
        <w:t xml:space="preserve">ü храните продукты питания в плотно закрытых емкостях, недоступных грызунам,</w:t>
      </w:r>
    </w:p>
    <w:p>
      <w:pPr>
        <w:pStyle w:val="BodyText"/>
      </w:pPr>
      <w:r>
        <w:t xml:space="preserve">ü тщательно мойте фрукты, ягоды, овощи и зелень перед едой, пейте кипяченую или бутилированную воду</w:t>
      </w:r>
    </w:p>
    <w:p>
      <w:pPr>
        <w:pStyle w:val="BodyText"/>
      </w:pPr>
      <w:r>
        <w:t xml:space="preserve">Профилактика ГЛПС для туристов:</w:t>
      </w:r>
    </w:p>
    <w:p>
      <w:pPr>
        <w:pStyle w:val="BodyText"/>
      </w:pPr>
      <w:r>
        <w:t xml:space="preserve">Во время походов избегайте ночевок в стогах сена и соломы, соблюдайте правила личной гигиены, пейте бутилированную или кипяченую воду, храните продукты питания в плотно закрытых емкостях, не контактируйте с дикими животными</w:t>
      </w:r>
    </w:p>
    <w:p>
      <w:pPr>
        <w:pStyle w:val="BodyText"/>
      </w:pPr>
      <w:r>
        <w:rPr>
          <w:bCs/>
          <w:b/>
        </w:rPr>
        <w:t xml:space="preserve">Природно-очаговые инфекции могут представлять серьезную угрозу для здоровья, особенно в теплое время года. Однако соблюдение простых правил профилактики, таких как защита от клещей и комаров, гигиенические меры и вакцинация, дератизация и дезинсекция могут значительно снизить риск заражения. Будьте бдительны и заботьтесь о своем здоровье, чтобы ваши летние приключения остались только радостными воспоминаниями!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http://kosino-uhtomski.mos.ru/presscenter/news/detail/12844114.html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4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4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2025-04-27T21:34:16Z</dcterms:created>
  <dcterms:modified xsi:type="dcterms:W3CDTF">2025-04-27T21:34:16Z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