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d8e322a0a9002e579fa067e89ad91fc252499"/>
    <w:p>
      <w:pPr>
        <w:pStyle w:val="Heading3"/>
      </w:pPr>
      <w:r>
        <w:t xml:space="preserve">Встреча главы управы Р.Ю. Балдуева с жителями 05.09.2018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http://kosino-uhtomski.mos.ru/presscenter/mediagallery/119079/7556609/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mediagallery/119079/75566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mediagallery/119079/75566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2025-02-12T08:32:19Z</dcterms:created>
  <dcterms:modified xsi:type="dcterms:W3CDTF">2025-02-12T08:32:19Z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