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1a600f4b7ce595c696378760b793fcafe1a79"/>
    <w:p>
      <w:pPr>
        <w:pStyle w:val="Heading3"/>
      </w:pPr>
      <w:r>
        <w:t xml:space="preserve">По требованию Мосжилинспекции управляющими организациями были выполнены ремонтные работы</w:t>
      </w:r>
    </w:p>
    <w:p>
      <w:pPr>
        <w:pStyle w:val="FirstParagraph"/>
      </w:pPr>
      <w:r>
        <w:t xml:space="preserve">23.05.2018</w:t>
      </w:r>
    </w:p>
    <w:p>
      <w:pPr>
        <w:pStyle w:val="BodyText"/>
      </w:pPr>
      <w:r>
        <w:t xml:space="preserve">Жилищной инспекцией по Восточному административному округу ведется постоянный контроль за ходом подготовки жилых многоквартирных домов, расположенных в Восточном административном округе, к эксплуатации в весенне-летний период.</w:t>
      </w:r>
    </w:p>
    <w:p>
      <w:pPr>
        <w:pStyle w:val="BodyText"/>
      </w:pPr>
      <w:r>
        <w:t xml:space="preserve">Состав мероприятий и работ по техническому обслуживанию жилых зданий, подлежащих выполнению при их подготовке к эксплуатации в весенне-летний период и являющихся обязательными для управляющих организаций, а также сроки проведения данных работ (с 01 января по 25 апреля), определены нормативом города Москвы по эксплуатации жилищного фонда ЖНМ-96-01/4 «Подготовка к сезонной эксплуатации», утвержденным постановлением Правительства Москвы от 04.06.1996 № 465.</w:t>
      </w:r>
    </w:p>
    <w:p>
      <w:pPr>
        <w:pStyle w:val="BodyText"/>
      </w:pPr>
      <w:r>
        <w:t xml:space="preserve">В числе прочих необходимых работ, управляющими организациями должны быть проведены ремонт кровель, их очистка от посторонних предметов и мусора, проверка состояния облицовки и штукатурки фасадов, текущий ремонт элементов фасадов.</w:t>
      </w:r>
    </w:p>
    <w:p>
      <w:pPr>
        <w:pStyle w:val="BodyText"/>
      </w:pPr>
      <w:r>
        <w:t xml:space="preserve">В ходе проводимых осмотров Инспекцией были выявлены коррозия металлического покрытия кровли д.3 по ул. Металлургов (район Перово), повреждение цоколя д. 52 по Сиреневому бульвару (район Восточное Измайлово), неисправность козырька подъезда д.17, корп.1 по Открытому шоссе (район Метрогородок).</w:t>
      </w:r>
    </w:p>
    <w:p>
      <w:pPr>
        <w:pStyle w:val="BodyText"/>
      </w:pPr>
      <w:r>
        <w:t xml:space="preserve">Согласно Правилам и нормам технической эксплуатации жилищного фонда МДК 2-03.2003, утвержденных постановлением Госстроя России от 27.09.2003 №170, кровли из оцинкованной стали красятся после появления ржавых пятен и не реже одного раза в пять лет (п.4.6.1.6), организация по обслуживанию жилищного фонда должна обеспечить исправное состояние стен, устранение повреждений по мере выявления, не допуская их дальнейшего развития (п.4.2.1.1), при обнаружении признаков повреждения несущих конструкций козырьков, должны быть приняты срочные меры по предупреждению дальнейшего развития деформаций (п.4.2.4.2).</w:t>
      </w:r>
    </w:p>
    <w:p>
      <w:pPr>
        <w:pStyle w:val="BodyText"/>
      </w:pPr>
      <w:r>
        <w:t xml:space="preserve">По требованию Инспекции управляющими организациями были выполнены текущий ремонт и покраска кровли д.3 по ул. Металлургов, ремонт цоколя д. 52 по Сиреневому бульвару, ремонт козырька подъезда д.27, корп.1 по Открытому шоссе.</w:t>
      </w:r>
    </w:p>
    <w:p>
      <w:pPr>
        <w:pStyle w:val="BodyText"/>
      </w:pPr>
      <w:r>
        <w:t xml:space="preserve">Нарушения устранены.</w:t>
      </w:r>
    </w:p>
    <w:p>
      <w:pPr>
        <w:pStyle w:val="BodyText"/>
      </w:pPr>
      <w:r>
        <w:br/>
      </w:r>
    </w:p>
    <w:p>
      <w:pPr>
        <w:pStyle w:val="BodyText"/>
      </w:pPr>
      <w:r>
        <w:t xml:space="preserve">Адрес страницы:</w:t>
      </w:r>
      <w:r>
        <w:t xml:space="preserve"> </w:t>
      </w:r>
      <w:hyperlink r:id="rId20">
        <w:r>
          <w:rPr>
            <w:rStyle w:val="Hyperlink"/>
          </w:rPr>
          <w:t xml:space="preserve">http://kosino-uhtomski.mos.ru/housing-and-communal-services-and-improvement/news-the-moscow-state-residential-inspection/detail/7347765.html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housing-and-communal-services-and-improvement/news-the-moscow-state-residential-inspection/detail/73477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housing-and-communal-services-and-improvement/news-the-moscow-state-residential-inspection/detail/73477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2025-04-01T02:29:15Z</dcterms:created>
  <dcterms:modified xsi:type="dcterms:W3CDTF">2025-04-01T02:29:15Z</dcterms:modified>
</cp:coreProperties>
</file>

<file path=docProps/custom.xml><?xml version="1.0" encoding="utf-8"?>
<Properties xmlns="http://schemas.openxmlformats.org/officeDocument/2006/custom-properties" xmlns:vt="http://schemas.openxmlformats.org/officeDocument/2006/docPropsVTypes"/>
</file>