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4" w:name="X218a5513e65ad7448cd45dd9f621ef6737114ed"/>
    <w:p>
      <w:pPr>
        <w:pStyle w:val="Heading3"/>
      </w:pPr>
      <w:r>
        <w:t xml:space="preserve">Памятка о типовых ситуациях конфликта интересов на государственной гражданской службе и порядка их урегулирования в управе района Косино-Ухтомский Москвы</w:t>
      </w:r>
    </w:p>
    <w:p>
      <w:pPr>
        <w:pStyle w:val="FirstParagraph"/>
      </w:pPr>
      <w:r>
        <w:t xml:space="preserve">25.02.2016</w:t>
      </w:r>
    </w:p>
    <w:p>
      <w:pPr>
        <w:pStyle w:val="BodyText"/>
      </w:pPr>
      <w:bookmarkStart w:id="20" w:name="bookmark1"/>
      <w:r>
        <w:rPr>
          <w:bCs/>
          <w:b/>
        </w:rPr>
        <w:t xml:space="preserve">Приложение</w:t>
      </w:r>
      <w:bookmarkEnd w:id="20"/>
    </w:p>
    <w:p>
      <w:pPr>
        <w:pStyle w:val="BodyText"/>
      </w:pPr>
      <w:r>
        <w:t xml:space="preserve">к приказу</w:t>
      </w:r>
      <w:r>
        <w:t xml:space="preserve"> </w:t>
      </w:r>
      <w:bookmarkStart w:id="21" w:name="X1207a264b4c9f4df21fde20366a046b31aef217"/>
      <w:bookmarkEnd w:id="21"/>
      <w:r>
        <w:t xml:space="preserve">управы района</w:t>
      </w:r>
    </w:p>
    <w:p>
      <w:pPr>
        <w:pStyle w:val="BodyText"/>
      </w:pPr>
      <w:r>
        <w:t xml:space="preserve">Косино-Ухтомский города Москвы</w:t>
      </w:r>
    </w:p>
    <w:p>
      <w:pPr>
        <w:pStyle w:val="BodyText"/>
      </w:pPr>
      <w:r>
        <w:t xml:space="preserve">от « 29 » декабря 2012г.</w:t>
      </w:r>
    </w:p>
    <w:p>
      <w:pPr>
        <w:pStyle w:val="BodyText"/>
      </w:pPr>
      <w:r>
        <w:t xml:space="preserve">№ 141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Памятка</w:t>
      </w:r>
    </w:p>
    <w:p>
      <w:pPr>
        <w:pStyle w:val="BodyText"/>
      </w:pPr>
      <w:r>
        <w:t xml:space="preserve">о типовых ситуациях конфликта интересов на государственной</w:t>
      </w:r>
    </w:p>
    <w:p>
      <w:pPr>
        <w:pStyle w:val="BodyText"/>
      </w:pPr>
      <w:r>
        <w:t xml:space="preserve">гражданской службе и порядка их урегулирования в управе района</w:t>
      </w:r>
      <w:r>
        <w:t xml:space="preserve"> </w:t>
      </w:r>
      <w:bookmarkStart w:id="22" w:name="bookmark2"/>
      <w:bookmarkEnd w:id="22"/>
      <w:r>
        <w:t xml:space="preserve">Косино-Ухтомский Москвы</w:t>
      </w:r>
    </w:p>
    <w:p>
      <w:pPr>
        <w:pStyle w:val="BodyText"/>
      </w:pPr>
      <w:bookmarkStart w:id="23" w:name="bookmark3"/>
      <w:r>
        <w:t xml:space="preserve"> </w:t>
      </w:r>
      <w:bookmarkEnd w:id="23"/>
    </w:p>
    <w:p>
      <w:pPr>
        <w:pStyle w:val="BodyText"/>
      </w:pPr>
      <w:r>
        <w:t xml:space="preserve">Введение.</w:t>
      </w:r>
    </w:p>
    <w:p>
      <w:pPr>
        <w:pStyle w:val="BodyText"/>
      </w:pPr>
      <w:r>
        <w:t xml:space="preserve">Под конфликтом интересов понимается ситуация, при которой личная заинтересованность (прямая или косвенная) государственного гражданского служащего влияет или может повлиять на надлежащее исполнение им долж</w:t>
      </w:r>
      <w:r>
        <w:softHyphen/>
      </w:r>
      <w:r>
        <w:t xml:space="preserve">ностных (служебных) обязанностей и при которой возникает или может воз</w:t>
      </w:r>
      <w:r>
        <w:softHyphen/>
      </w:r>
      <w:r>
        <w:t xml:space="preserve">никнуть противоречие между личной заинтересованностью государственного гражданского служащего и правами и законными интересами граждан, орга</w:t>
      </w:r>
      <w:r>
        <w:softHyphen/>
      </w:r>
      <w:r>
        <w:t xml:space="preserve">низаций, общества или государства, способное привести к причинению вреда правам и законным интересам граждан, организаций, общества или государ</w:t>
      </w:r>
      <w:r>
        <w:softHyphen/>
      </w:r>
      <w:r>
        <w:t xml:space="preserve">ства.</w:t>
      </w:r>
    </w:p>
    <w:p>
      <w:pPr>
        <w:pStyle w:val="BodyText"/>
      </w:pPr>
      <w:r>
        <w:t xml:space="preserve">Под личной заинтересованностью гражданского служащего, которая влияет или может повлиять на объективное исполнение им должностных обязанностей, понимается возможность получения гражданским служащим при исполнении должностных обязанностей доходов (неосновательного обо</w:t>
      </w:r>
      <w:r>
        <w:softHyphen/>
      </w:r>
      <w:r>
        <w:t xml:space="preserve">гащения) в денежной либо натуральной форме, доходов в виде материальной выгоды непосредственно для гражданского служащего, членов его семьи или лиц, указанных в пункте 5 части 1 статьи 16 Федерального закона N 79-ФЗ, а также для граждан или организаций, с которыми гражданский служащий свя</w:t>
      </w:r>
      <w:r>
        <w:softHyphen/>
      </w:r>
      <w:r>
        <w:t xml:space="preserve">зан финансовыми или иными обязательствами.</w:t>
      </w:r>
    </w:p>
    <w:p>
      <w:pPr>
        <w:pStyle w:val="BodyText"/>
      </w:pPr>
      <w:r>
        <w:t xml:space="preserve">Ряд ключевых "областей регулирования", в которых возникновение конфликта интересов является наиболее вероятным:</w:t>
      </w:r>
    </w:p>
    <w:p>
      <w:pPr>
        <w:pStyle w:val="BodyText"/>
      </w:pPr>
      <w:r>
        <w:t xml:space="preserve">выполнение отдельных функций государственного управления в отно</w:t>
      </w:r>
      <w:r>
        <w:softHyphen/>
      </w:r>
      <w:r>
        <w:t xml:space="preserve">шении родственников и/или иных лиц, с которыми связана личная заинтере</w:t>
      </w:r>
      <w:r>
        <w:softHyphen/>
      </w:r>
      <w:r>
        <w:t xml:space="preserve">сованность государственного служащего;</w:t>
      </w:r>
    </w:p>
    <w:p>
      <w:pPr>
        <w:pStyle w:val="BodyText"/>
      </w:pPr>
      <w:r>
        <w:t xml:space="preserve">выполнение иной оплачиваемой работы; владение ценными бумагами, банковскими вкладами; получение подарков и услуг;</w:t>
      </w:r>
    </w:p>
    <w:p>
      <w:pPr>
        <w:pStyle w:val="BodyText"/>
      </w:pPr>
      <w:r>
        <w:t xml:space="preserve">имущественные обязательства и судебные разбирательства; взаимодействие с бывшим работодателем и трудоустройство после увольнения с государственной службы;</w:t>
      </w:r>
    </w:p>
    <w:p>
      <w:pPr>
        <w:pStyle w:val="BodyText"/>
      </w:pPr>
      <w:r>
        <w:t xml:space="preserve">явное нарушение установленных запретов (например, использование служебной информации, получение наград, почетных и специальных званий (за исключением научных) от иностранных государств и др.).</w:t>
      </w:r>
    </w:p>
    <w:p>
      <w:pPr>
        <w:pStyle w:val="BodyText"/>
      </w:pPr>
      <w:r>
        <w:t xml:space="preserve">Ряд функций государственного управления, при котором может воз</w:t>
      </w:r>
      <w:r>
        <w:softHyphen/>
      </w:r>
      <w:r>
        <w:t xml:space="preserve">никнуть конфликт интересов:</w:t>
      </w:r>
    </w:p>
    <w:p>
      <w:pPr>
        <w:pStyle w:val="BodyText"/>
      </w:pPr>
      <w:r>
        <w:t xml:space="preserve">размещение заказов на поставку товаров, выполнение работ и оказание услуг для государственных нужд, в том числе участие в работе комиссии по размещению заказов;</w:t>
      </w:r>
    </w:p>
    <w:p>
      <w:pPr>
        <w:pStyle w:val="BodyText"/>
      </w:pPr>
      <w:r>
        <w:t xml:space="preserve">осуществление государственного надзора и контроля; подготовку и принятие решений о распределении бюджетных ассигно</w:t>
      </w:r>
      <w:r>
        <w:softHyphen/>
      </w:r>
      <w:r>
        <w:t xml:space="preserve">ваний, субсидий, межбюджетных трансфертов, а также ограниченных ресур</w:t>
      </w:r>
      <w:r>
        <w:softHyphen/>
      </w:r>
      <w:r>
        <w:t xml:space="preserve">сов (квот, земельных участков и т.п.);</w:t>
      </w:r>
    </w:p>
    <w:p>
      <w:pPr>
        <w:pStyle w:val="BodyText"/>
      </w:pPr>
      <w:r>
        <w:t xml:space="preserve">подготовку и принятие решений о возврате или зачете излишне упла</w:t>
      </w:r>
      <w:r>
        <w:softHyphen/>
      </w:r>
      <w:r>
        <w:t xml:space="preserve">ченных или излишне взысканных сумм налогов и сборов, а также пеней и штрафов;</w:t>
      </w:r>
    </w:p>
    <w:p>
      <w:pPr>
        <w:pStyle w:val="BodyText"/>
      </w:pPr>
      <w:r>
        <w:t xml:space="preserve">подготовку и принятие решений об отсрочке уплаты налогов и сборов; лицензирование отдельных видов деятельности, выдача разрешений на отдельные виды работ и иные действия;</w:t>
      </w:r>
    </w:p>
    <w:p>
      <w:pPr>
        <w:pStyle w:val="BodyText"/>
      </w:pPr>
      <w:r>
        <w:t xml:space="preserve">проведение государственной экспертизы и выдача заключений; возбуждение и рассмотрение дел об административных правонаруше</w:t>
      </w:r>
      <w:r>
        <w:softHyphen/>
      </w:r>
      <w:r>
        <w:t xml:space="preserve">ниях, проведение административного расследования;</w:t>
      </w:r>
    </w:p>
    <w:p>
      <w:pPr>
        <w:pStyle w:val="BodyText"/>
      </w:pPr>
      <w:r>
        <w:t xml:space="preserve">проведение расследований причин возникновения чрезвычайных си</w:t>
      </w:r>
      <w:r>
        <w:softHyphen/>
      </w:r>
      <w:r>
        <w:t xml:space="preserve">туаций природного и техногенного характера, аварий, несчастных случаев на производстве, инфекционных и массовых неинфекционных заболеваний лю</w:t>
      </w:r>
      <w:r>
        <w:softHyphen/>
      </w:r>
      <w:r>
        <w:t xml:space="preserve">дей, животных и растений, причинения вреда окружающей среде, имуществу граждан и юридических лиц, государственному и муниципальному имущест</w:t>
      </w:r>
      <w:r>
        <w:softHyphen/>
      </w:r>
      <w:r>
        <w:t xml:space="preserve">ву;</w:t>
      </w:r>
    </w:p>
    <w:p>
      <w:pPr>
        <w:pStyle w:val="BodyText"/>
      </w:pPr>
      <w:r>
        <w:t xml:space="preserve">представление в судебных органах прав и законных интересов Россий</w:t>
      </w:r>
      <w:r>
        <w:softHyphen/>
      </w:r>
      <w:r>
        <w:t xml:space="preserve">ской Федерации, субъектов Российской Федерации;</w:t>
      </w:r>
    </w:p>
    <w:p>
      <w:pPr>
        <w:pStyle w:val="BodyText"/>
      </w:pPr>
      <w:r>
        <w:t xml:space="preserve">участие государственного служащего в осуществлении оперативно- розыскной деятельности, а также деятельности, связанной с предваритель</w:t>
      </w:r>
      <w:r>
        <w:softHyphen/>
      </w:r>
      <w:r>
        <w:t xml:space="preserve">ным следствием и дознанием по уголовным делам.</w:t>
      </w:r>
    </w:p>
    <w:p>
      <w:pPr>
        <w:pStyle w:val="BodyText"/>
      </w:pPr>
      <w:r>
        <w:t xml:space="preserve">Непринятие государственным гражданским служащим, являющимся стороной конфликта интересов, мер по предотвращению или урегулирова</w:t>
      </w:r>
      <w:r>
        <w:softHyphen/>
      </w:r>
      <w:r>
        <w:t xml:space="preserve">нию конфликта интересов является правонарушением, влекущим увольнение государственного гражданского служащего с государственной гражданской службы.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Типовые ситуации конфликта интересов на государственной гражданской службе и порядок их урегулирования.</w:t>
      </w:r>
    </w:p>
    <w:p>
      <w:pPr>
        <w:pStyle w:val="BodyText"/>
      </w:pPr>
      <w:r>
        <w:t xml:space="preserve">1.       Конфликт интересов, связанный с выполнением отдельных функций государственного управления в отношении родственников и/или иных лиц, с которыми связана личная заинтересованность госу</w:t>
      </w:r>
      <w:r>
        <w:softHyphen/>
      </w:r>
      <w:r>
        <w:t xml:space="preserve">дарственного гражданского служащего.</w:t>
      </w:r>
    </w:p>
    <w:p>
      <w:pPr>
        <w:pStyle w:val="BodyText"/>
      </w:pPr>
      <w:r>
        <w:rPr>
          <w:bCs/>
          <w:b/>
        </w:rPr>
        <w:t xml:space="preserve">1.1. Описание ситуации.</w:t>
      </w:r>
    </w:p>
    <w:p>
      <w:pPr>
        <w:pStyle w:val="BodyText"/>
      </w:pPr>
      <w:r>
        <w:t xml:space="preserve">Государственный гражданский служащий участвует в осуществлении отдельных функций государственного управления и/или в принятии кадровых решений в отношении родственников и/или иных лиц, с которыми связана личная заинтересованность государственного гражданского служащего.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Меры предотвращения и урегулирования.</w:t>
      </w:r>
    </w:p>
    <w:p>
      <w:pPr>
        <w:pStyle w:val="BodyText"/>
      </w:pPr>
      <w:r>
        <w:t xml:space="preserve">Государственному гражданскому служащему следует уведомить о на</w:t>
      </w:r>
      <w:r>
        <w:softHyphen/>
      </w:r>
      <w:r>
        <w:t xml:space="preserve">личии личной заинтересованности главу управы и непосредственного на</w:t>
      </w:r>
      <w:r>
        <w:softHyphen/>
      </w:r>
      <w:r>
        <w:t xml:space="preserve">чальника в письменной форме.</w:t>
      </w:r>
    </w:p>
    <w:p>
      <w:pPr>
        <w:pStyle w:val="BodyText"/>
      </w:pPr>
      <w:r>
        <w:t xml:space="preserve">Глава управы вправе отстранить государственного гражданского слу</w:t>
      </w:r>
      <w:r>
        <w:softHyphen/>
      </w:r>
      <w:r>
        <w:t xml:space="preserve">жащего от исполнения должностных обязанностей, предполагающих непо</w:t>
      </w:r>
      <w:r>
        <w:softHyphen/>
      </w:r>
      <w:r>
        <w:t xml:space="preserve">средственное взаимодействие с родственниками и/или иными лицами, с ко</w:t>
      </w:r>
      <w:r>
        <w:softHyphen/>
      </w:r>
      <w:r>
        <w:t xml:space="preserve">торыми связана личная заинтересованность государственного служащего.</w:t>
      </w:r>
    </w:p>
    <w:p>
      <w:pPr>
        <w:pStyle w:val="BodyText"/>
      </w:pPr>
      <w:r>
        <w:t xml:space="preserve">2.    Конфликт интересов, связанный с выполнением иной оплачи</w:t>
      </w:r>
      <w:r>
        <w:softHyphen/>
      </w:r>
      <w:r>
        <w:t xml:space="preserve">ваемой работы.</w:t>
      </w:r>
    </w:p>
    <w:p>
      <w:pPr>
        <w:pStyle w:val="BodyText"/>
      </w:pPr>
      <w:r>
        <w:rPr>
          <w:bCs/>
          <w:b/>
        </w:rPr>
        <w:t xml:space="preserve">2.1. Описание ситуации.</w:t>
      </w:r>
    </w:p>
    <w:p>
      <w:pPr>
        <w:pStyle w:val="BodyText"/>
      </w:pPr>
      <w:r>
        <w:t xml:space="preserve">Государственный гражданский служащий, его родственники или иные лица, с которыми связана личная заинтересованность государственного служащего, выполняют или собираются выполнять оплачиваемую работу на условиях трудового или гражданско-правового договора в организации, в отношении которой государственный гражданский служащий осуществля</w:t>
      </w:r>
      <w:r>
        <w:softHyphen/>
      </w:r>
      <w:r>
        <w:t xml:space="preserve">ет отдельные функции государственного управления.</w:t>
      </w:r>
    </w:p>
    <w:p>
      <w:pPr>
        <w:pStyle w:val="BodyText"/>
      </w:pPr>
      <w:r>
        <w:rPr>
          <w:bCs/>
          <w:b/>
        </w:rPr>
        <w:t xml:space="preserve">Меры предотвращения и урегулирования.</w:t>
      </w:r>
    </w:p>
    <w:p>
      <w:pPr>
        <w:pStyle w:val="BodyText"/>
      </w:pPr>
      <w:r>
        <w:t xml:space="preserve">Государственный гражданский служащий вправе с предварительным уведомлением главы управы и своего непосредственного начальника выпол</w:t>
      </w:r>
      <w:r>
        <w:softHyphen/>
      </w:r>
      <w:r>
        <w:t xml:space="preserve">нять иную оплачиваемую работу, если это не повлечет за собой конфликт ин</w:t>
      </w:r>
      <w:r>
        <w:softHyphen/>
      </w:r>
      <w:r>
        <w:t xml:space="preserve">тересов.</w:t>
      </w:r>
    </w:p>
    <w:p>
      <w:pPr>
        <w:pStyle w:val="BodyText"/>
      </w:pPr>
      <w:r>
        <w:t xml:space="preserve">При наличии конфликта интересов или возможности его возникнове</w:t>
      </w:r>
      <w:r>
        <w:softHyphen/>
      </w:r>
      <w:r>
        <w:t xml:space="preserve">ния государственному гражданскому служащему рекомендуется отказаться от предложений о выполнении иной оплачиваемой работы в организации, в отношении которой государственный гражданский служащий осуществляет отдельные функции государственного управления.</w:t>
      </w:r>
    </w:p>
    <w:p>
      <w:pPr>
        <w:pStyle w:val="BodyText"/>
      </w:pPr>
      <w:r>
        <w:t xml:space="preserve">В случае если государственный гражданский служащий самостоятель</w:t>
      </w:r>
      <w:r>
        <w:softHyphen/>
      </w:r>
      <w:r>
        <w:t xml:space="preserve">но не предпринял мер по урегулированию конфликта интересов, глава упра</w:t>
      </w:r>
      <w:r>
        <w:softHyphen/>
      </w:r>
      <w:r>
        <w:t xml:space="preserve">вы вправе отстранить государственного гражданского служащего от испол</w:t>
      </w:r>
      <w:r>
        <w:softHyphen/>
      </w:r>
      <w:r>
        <w:t xml:space="preserve">нения должностных (служебных) обязанностей в отношении организации, в которой государственный гражданский служащий или его родственники вы</w:t>
      </w:r>
      <w:r>
        <w:softHyphen/>
      </w:r>
      <w:r>
        <w:t xml:space="preserve">полняют иную оплачиваемую работу.</w:t>
      </w:r>
    </w:p>
    <w:p>
      <w:pPr>
        <w:pStyle w:val="BodyText"/>
      </w:pPr>
      <w:bookmarkStart w:id="24" w:name="bookmark4"/>
      <w:r>
        <w:t xml:space="preserve">2.2. Описание ситуации</w:t>
      </w:r>
      <w:bookmarkEnd w:id="24"/>
      <w:r>
        <w:t xml:space="preserve">.</w:t>
      </w:r>
    </w:p>
    <w:p>
      <w:pPr>
        <w:pStyle w:val="BodyText"/>
      </w:pPr>
      <w:r>
        <w:t xml:space="preserve">Государственный гражданский служащий, его родственники или иные лица, с которыми связана личная заинтересованность государственного гражданского служащего, выполняют оплачиваемую работу в организации, предоставляющей платные услуги другой организации. При этом государст</w:t>
      </w:r>
      <w:r>
        <w:softHyphen/>
      </w:r>
      <w:r>
        <w:t xml:space="preserve">венный гражданский служащий осуществляет в отношении последней от</w:t>
      </w:r>
      <w:r>
        <w:softHyphen/>
      </w:r>
      <w:r>
        <w:t xml:space="preserve">дельные функции государственного управления.</w:t>
      </w:r>
    </w:p>
    <w:p>
      <w:pPr>
        <w:pStyle w:val="BodyText"/>
      </w:pPr>
      <w:bookmarkStart w:id="25" w:name="bookmark5"/>
      <w:r>
        <w:t xml:space="preserve">Меры предотвращения и урегулирования</w:t>
      </w:r>
      <w:bookmarkEnd w:id="25"/>
      <w:r>
        <w:t xml:space="preserve">.</w:t>
      </w:r>
    </w:p>
    <w:p>
      <w:pPr>
        <w:pStyle w:val="BodyText"/>
      </w:pPr>
      <w:r>
        <w:t xml:space="preserve">При направлении главе управы уведомления о выполнении иной опла</w:t>
      </w:r>
      <w:r>
        <w:softHyphen/>
      </w:r>
      <w:r>
        <w:t xml:space="preserve">чиваемой работы государственному гражданскому служащему следует полно и подробно изложить, в какой степени выполнение им этой работы связано с его должностными обязанностями. При этом рекомендуется отказаться от выполнения иной оплачиваемой работы в организации.</w:t>
      </w:r>
    </w:p>
    <w:p>
      <w:pPr>
        <w:pStyle w:val="BodyText"/>
      </w:pPr>
      <w:r>
        <w:t xml:space="preserve">В случае если на момент начала выполнения отдельных функций госу</w:t>
      </w:r>
      <w:r>
        <w:softHyphen/>
      </w:r>
      <w:r>
        <w:t xml:space="preserve">дарственного управления в отношении организации, получающей платные услуги, родственники государственного служащего уже выполняли оплачи</w:t>
      </w:r>
      <w:r>
        <w:softHyphen/>
      </w:r>
      <w:r>
        <w:t xml:space="preserve">ваемую работу в организации, оказывающей платные услуги, следует уведо</w:t>
      </w:r>
      <w:r>
        <w:softHyphen/>
      </w:r>
      <w:r>
        <w:t xml:space="preserve">мить о наличии личной заинтересованности представителя нанимателя и не</w:t>
      </w:r>
      <w:r>
        <w:softHyphen/>
      </w:r>
      <w:r>
        <w:t xml:space="preserve">посредственного начальника в письменной форме.</w:t>
      </w:r>
    </w:p>
    <w:p>
      <w:pPr>
        <w:pStyle w:val="BodyText"/>
      </w:pPr>
      <w:r>
        <w:t xml:space="preserve">Глава управы подробно рассматривает обстоятельства выполнения го</w:t>
      </w:r>
      <w:r>
        <w:softHyphen/>
      </w:r>
      <w:r>
        <w:t xml:space="preserve">сударственным гражданским служащим иной оплачиваемой работы. Особое внимание уделяет фактам, указывающим на возможное использование госу</w:t>
      </w:r>
      <w:r>
        <w:softHyphen/>
      </w:r>
      <w:r>
        <w:t xml:space="preserve">дарственным гражданским служащим своих полномочий для получения до</w:t>
      </w:r>
      <w:r>
        <w:softHyphen/>
      </w:r>
      <w:r>
        <w:t xml:space="preserve">полнительного дохода, например:</w:t>
      </w:r>
    </w:p>
    <w:p>
      <w:pPr>
        <w:pStyle w:val="BodyText"/>
      </w:pPr>
      <w:r>
        <w:t xml:space="preserve">-услуги, предоставляемые организацией, оказывающей платные услуги, связаны с должностными обязанностями государственного гражданского служащего;</w:t>
      </w:r>
    </w:p>
    <w:p>
      <w:pPr>
        <w:pStyle w:val="BodyText"/>
      </w:pPr>
      <w:r>
        <w:t xml:space="preserve">-государственный гражданский служащий непосредственно участвует в предоставлении услуг организации, получающей платные услуги;</w:t>
      </w:r>
    </w:p>
    <w:p>
      <w:pPr>
        <w:pStyle w:val="BodyText"/>
      </w:pPr>
      <w:r>
        <w:t xml:space="preserve">-организация, оказывающая платные услуги, регулярно предоставляет услуги организациям, в отношении которых государственный гражданский служащий осуществляет отдельные функции государственного управления и т.д.</w:t>
      </w:r>
    </w:p>
    <w:p>
      <w:pPr>
        <w:pStyle w:val="BodyText"/>
      </w:pPr>
      <w:r>
        <w:t xml:space="preserve">При обнаружении подобных фактов глава управы может принять ре</w:t>
      </w:r>
      <w:r>
        <w:softHyphen/>
      </w:r>
      <w:r>
        <w:t xml:space="preserve">шение о том, что выполнение иной оплачиваемой работы влечет конфликт интересов и отстранить государственного гражданского служащего от ис</w:t>
      </w:r>
      <w:r>
        <w:softHyphen/>
      </w:r>
      <w:r>
        <w:t xml:space="preserve">полнения должностных (служебных) обязанностей в отношении организа</w:t>
      </w:r>
      <w:r>
        <w:softHyphen/>
      </w:r>
      <w:r>
        <w:t xml:space="preserve">ции, получающей платные услуги.</w:t>
      </w:r>
    </w:p>
    <w:p>
      <w:pPr>
        <w:pStyle w:val="BodyText"/>
      </w:pPr>
      <w:bookmarkStart w:id="26" w:name="bookmark6"/>
      <w:r>
        <w:t xml:space="preserve"> </w:t>
      </w:r>
      <w:bookmarkEnd w:id="26"/>
    </w:p>
    <w:p>
      <w:pPr>
        <w:pStyle w:val="BodyText"/>
      </w:pPr>
      <w:r>
        <w:t xml:space="preserve">2.3. Описание ситуации.</w:t>
      </w:r>
    </w:p>
    <w:p>
      <w:pPr>
        <w:pStyle w:val="BodyText"/>
      </w:pPr>
      <w:r>
        <w:t xml:space="preserve">Государственный гражданский служащий на платной основе участву</w:t>
      </w:r>
      <w:r>
        <w:softHyphen/>
      </w:r>
      <w:r>
        <w:t xml:space="preserve">ет в выполнении работы, заказчиком которой является управа района Соколиная гора города Москвы.</w:t>
      </w:r>
    </w:p>
    <w:p>
      <w:pPr>
        <w:pStyle w:val="BodyText"/>
      </w:pPr>
      <w:bookmarkStart w:id="27" w:name="bookmark7"/>
      <w:r>
        <w:t xml:space="preserve">Меры предотвращения и урегулирования</w:t>
      </w:r>
      <w:bookmarkEnd w:id="27"/>
      <w:r>
        <w:t xml:space="preserve">.</w:t>
      </w:r>
    </w:p>
    <w:p>
      <w:pPr>
        <w:pStyle w:val="BodyText"/>
      </w:pPr>
      <w:r>
        <w:t xml:space="preserve">Глава управы вправе указать государственному гражданскому служа</w:t>
      </w:r>
      <w:r>
        <w:softHyphen/>
      </w:r>
      <w:r>
        <w:t xml:space="preserve">щему, что выполнение подобной иной оплачиваемой работы влечет кон</w:t>
      </w:r>
      <w:r>
        <w:softHyphen/>
      </w:r>
      <w:r>
        <w:t xml:space="preserve">фликт интересов. В случае если государственный гражданский служащий не предпринимает мер по урегулированию конфликта интересов и не отказыва</w:t>
      </w:r>
      <w:r>
        <w:softHyphen/>
      </w:r>
      <w:r>
        <w:t xml:space="preserve">ется от личной заинтересованности, глава управы может принять решение об отстранении государственного гражданского служащего от замещаемой должности.</w:t>
      </w:r>
    </w:p>
    <w:p>
      <w:pPr>
        <w:pStyle w:val="BodyText"/>
      </w:pPr>
      <w:r>
        <w:t xml:space="preserve">Непринятие государственным гражданским служащим, являющимся стороной конфликта интересов, мер по предотвращению или урегулирова</w:t>
      </w:r>
      <w:r>
        <w:softHyphen/>
      </w:r>
      <w:r>
        <w:t xml:space="preserve">нию конфликта является правонарушением, влекущим увольнение государ</w:t>
      </w:r>
      <w:r>
        <w:softHyphen/>
      </w:r>
      <w:r>
        <w:t xml:space="preserve">ственного служащего с государственной службы.</w:t>
      </w:r>
    </w:p>
    <w:p>
      <w:pPr>
        <w:pStyle w:val="BodyText"/>
      </w:pPr>
      <w:bookmarkStart w:id="28" w:name="bookmark8"/>
      <w:r>
        <w:t xml:space="preserve">3.</w:t>
      </w:r>
      <w:bookmarkEnd w:id="28"/>
      <w:r>
        <w:t xml:space="preserve"> </w:t>
      </w:r>
      <w:r>
        <w:t xml:space="preserve">Конфликт интересов, связанный с владением ценными бумагами, банковскими вкладами.</w:t>
      </w:r>
    </w:p>
    <w:p>
      <w:pPr>
        <w:pStyle w:val="BodyText"/>
      </w:pPr>
      <w:bookmarkStart w:id="29" w:name="bookmark9"/>
      <w:r>
        <w:t xml:space="preserve">3.1. Описание ситуации</w:t>
      </w:r>
      <w:bookmarkEnd w:id="29"/>
      <w:r>
        <w:t xml:space="preserve">.</w:t>
      </w:r>
    </w:p>
    <w:p>
      <w:pPr>
        <w:pStyle w:val="BodyText"/>
      </w:pPr>
      <w:r>
        <w:t xml:space="preserve">Государственный гражданский служащий или его родственники вла</w:t>
      </w:r>
      <w:r>
        <w:softHyphen/>
      </w:r>
      <w:r>
        <w:t xml:space="preserve">деют ценными бумагами организации, в отношении которой государствен</w:t>
      </w:r>
      <w:r>
        <w:softHyphen/>
      </w:r>
      <w:r>
        <w:t xml:space="preserve">ный гражданский служащий осуществляет отдельные функции государст</w:t>
      </w:r>
      <w:r>
        <w:softHyphen/>
      </w:r>
      <w:r>
        <w:t xml:space="preserve">венного управления.</w:t>
      </w:r>
    </w:p>
    <w:p>
      <w:pPr>
        <w:pStyle w:val="BodyText"/>
      </w:pPr>
      <w:bookmarkStart w:id="30" w:name="bookmark10"/>
      <w:r>
        <w:t xml:space="preserve"> </w:t>
      </w:r>
      <w:bookmarkEnd w:id="30"/>
    </w:p>
    <w:p>
      <w:pPr>
        <w:pStyle w:val="BodyText"/>
      </w:pPr>
      <w:r>
        <w:t xml:space="preserve">Меры предотвращения и урегулирования.</w:t>
      </w:r>
    </w:p>
    <w:p>
      <w:pPr>
        <w:pStyle w:val="BodyText"/>
      </w:pPr>
      <w:r>
        <w:t xml:space="preserve">В случае если государственный гражданский служащий владеет цен</w:t>
      </w:r>
      <w:r>
        <w:softHyphen/>
      </w:r>
      <w:r>
        <w:t xml:space="preserve">ными бумагами организации, в отношении которой он осуществляет отдельные функции государственного управления, он обязан уведомить главу управы и непосредственного начальника о наличии личной заинтересо</w:t>
      </w:r>
      <w:r>
        <w:softHyphen/>
      </w:r>
      <w:r>
        <w:t xml:space="preserve">ванности в письменной форме, а также передать ценные бумаги в довери</w:t>
      </w:r>
      <w:r>
        <w:softHyphen/>
      </w:r>
      <w:r>
        <w:t xml:space="preserve">тельное управление.</w:t>
      </w:r>
    </w:p>
    <w:p>
      <w:pPr>
        <w:pStyle w:val="BodyText"/>
      </w:pPr>
      <w:r>
        <w:t xml:space="preserve">В случае если родственники государственного гражданского служаще</w:t>
      </w:r>
      <w:r>
        <w:softHyphen/>
      </w:r>
      <w:r>
        <w:t xml:space="preserve">го владеют ценными бумагами организации, в отношении которой он осуще</w:t>
      </w:r>
      <w:r>
        <w:softHyphen/>
      </w:r>
      <w:r>
        <w:t xml:space="preserve">ствляет отдельные функции государственного управления, государственный гражданский служащий обязан уведомить главу управы и непосредственного начальника о наличии личной заинтересованности в письменной форме. При этом в целях урегулирования конфликта интересов государственному граж</w:t>
      </w:r>
      <w:r>
        <w:softHyphen/>
      </w:r>
      <w:r>
        <w:t xml:space="preserve">данскому служащему необходимо рекомендовать родственникам передать ценные бумаги в доверительное управление либо рассмотреть вопрос об их отчуждении.</w:t>
      </w:r>
    </w:p>
    <w:p>
      <w:pPr>
        <w:pStyle w:val="BodyText"/>
      </w:pPr>
      <w:r>
        <w:t xml:space="preserve">До принятия государственным гражданским служащим мер по урегу</w:t>
      </w:r>
      <w:r>
        <w:softHyphen/>
      </w:r>
      <w:r>
        <w:t xml:space="preserve">лированию конфликта интересов глава управы вправе отстранить государст</w:t>
      </w:r>
      <w:r>
        <w:softHyphen/>
      </w:r>
      <w:r>
        <w:t xml:space="preserve">венного гражданского служащего от исполнения должностных (служебных) обязанностей в отношении организации, ценными бумагами которой владеет государственный гражданский служащий или его родственники.</w:t>
      </w:r>
    </w:p>
    <w:p>
      <w:pPr>
        <w:pStyle w:val="BodyText"/>
      </w:pPr>
      <w:bookmarkStart w:id="31" w:name="bookmark11"/>
      <w:r>
        <w:t xml:space="preserve">4.</w:t>
      </w:r>
      <w:bookmarkEnd w:id="31"/>
      <w:r>
        <w:t xml:space="preserve"> </w:t>
      </w:r>
      <w:r>
        <w:t xml:space="preserve">Конфликт интересов, связанный с получением подарков и услуг.</w:t>
      </w:r>
    </w:p>
    <w:p>
      <w:pPr>
        <w:pStyle w:val="BodyText"/>
      </w:pPr>
      <w:bookmarkStart w:id="32" w:name="bookmark12"/>
      <w:r>
        <w:t xml:space="preserve">4.1. Описание ситуации</w:t>
      </w:r>
      <w:bookmarkEnd w:id="32"/>
      <w:r>
        <w:t xml:space="preserve">.</w:t>
      </w:r>
    </w:p>
    <w:p>
      <w:pPr>
        <w:pStyle w:val="BodyText"/>
      </w:pPr>
      <w:r>
        <w:t xml:space="preserve">Государственный гражданский служащий, его родственники или иные лица, с которыми связана личная заинтересованность государственного гражданского служащего, получают подарки или иные блага (бесплатные услуги, скидки, ссуды, оплату развлечений, отдыха, транспортных расходов и т. д.) от физических лиц и/или организаций, в отношении которых государ</w:t>
      </w:r>
      <w:r>
        <w:softHyphen/>
      </w:r>
      <w:r>
        <w:t xml:space="preserve">ственный гражданский служащий осуществляет или ранее осуществлял отдельные функции государственного управления.</w:t>
      </w:r>
    </w:p>
    <w:p>
      <w:pPr>
        <w:pStyle w:val="BodyText"/>
      </w:pPr>
      <w:bookmarkStart w:id="33" w:name="bookmark13"/>
      <w:r>
        <w:t xml:space="preserve">Меры предотвращения и урегулирования</w:t>
      </w:r>
      <w:bookmarkEnd w:id="33"/>
      <w:r>
        <w:t xml:space="preserve">.</w:t>
      </w:r>
    </w:p>
    <w:p>
      <w:pPr>
        <w:pStyle w:val="BodyText"/>
      </w:pPr>
      <w:r>
        <w:t xml:space="preserve">Государственному гражданскому служащему и его родственникам ре</w:t>
      </w:r>
      <w:r>
        <w:softHyphen/>
      </w:r>
      <w:r>
        <w:t xml:space="preserve">комендуется не принимать подарки от организаций, в отношении которых государственный гражданский служащий осуществляет или ранее осуществ</w:t>
      </w:r>
      <w:r>
        <w:softHyphen/>
      </w:r>
      <w:r>
        <w:t xml:space="preserve">лял отдельные функции государственного управления, вне зависимости от стоимости этих подарков и поводов дарения.</w:t>
      </w:r>
    </w:p>
    <w:p>
      <w:pPr>
        <w:pStyle w:val="BodyText"/>
      </w:pPr>
      <w:r>
        <w:t xml:space="preserve">В случае если главе управы, стало известно о получении государст</w:t>
      </w:r>
      <w:r>
        <w:softHyphen/>
      </w:r>
      <w:r>
        <w:t xml:space="preserve">венным гражданским служащим подарка от физических лиц или организа</w:t>
      </w:r>
      <w:r>
        <w:softHyphen/>
      </w:r>
      <w:r>
        <w:t xml:space="preserve">ций, в отношении которых государственный гражданский служащий осуще</w:t>
      </w:r>
      <w:r>
        <w:softHyphen/>
      </w:r>
      <w:r>
        <w:t xml:space="preserve">ствляет или ранее осуществлял отдельные функции государственного управ</w:t>
      </w:r>
      <w:r>
        <w:softHyphen/>
      </w:r>
      <w:r>
        <w:t xml:space="preserve">ления, определяет, насколько полученный подарок связан с исполнением должностных обязанностей.</w:t>
      </w:r>
    </w:p>
    <w:p>
      <w:pPr>
        <w:pStyle w:val="BodyText"/>
      </w:pPr>
      <w:r>
        <w:t xml:space="preserve">Если подарок связан с исполнением должностных обязанностей, то в отношении государственного гражданского служащего принимаются меры дисциплинарной ответственности, учитывая характер совершенного государ</w:t>
      </w:r>
      <w:r>
        <w:softHyphen/>
      </w:r>
      <w:r>
        <w:t xml:space="preserve">ственным гражданским служащим коррупционного правонарушения, его тя</w:t>
      </w:r>
      <w:r>
        <w:softHyphen/>
      </w:r>
      <w:r>
        <w:t xml:space="preserve">жесть, обстоятельства, при которых оно совершено, соблюдение государст</w:t>
      </w:r>
      <w:r>
        <w:softHyphen/>
      </w:r>
      <w:r>
        <w:t xml:space="preserve">венным гражданским служащим других ограничений и запретов, требований о предотвращении или об урегулировании конфликта интересов и исполне</w:t>
      </w:r>
      <w:r>
        <w:softHyphen/>
      </w:r>
      <w:r>
        <w:t xml:space="preserve">ние им обязанностей, установленных в целях противодействия коррупции, а также предшествующие результаты исполнения государственным граждан</w:t>
      </w:r>
      <w:r>
        <w:softHyphen/>
      </w:r>
      <w:r>
        <w:t xml:space="preserve">ским служащим своих должностных обязанностей.</w:t>
      </w:r>
    </w:p>
    <w:p>
      <w:pPr>
        <w:pStyle w:val="BodyText"/>
      </w:pPr>
      <w:r>
        <w:t xml:space="preserve">Если подарок не связан с исполнением должностных обязанностей, то государственный гражданский служащий должен понимать, что получение подарков от заинтересованных физических лиц и организаций может нанести урон репутации управы района Соколиная гора, и поэтому является нежелатель</w:t>
      </w:r>
      <w:r>
        <w:softHyphen/>
      </w:r>
      <w:r>
        <w:t xml:space="preserve">ным вне зависимости от повода дарения.</w:t>
      </w:r>
    </w:p>
    <w:p>
      <w:pPr>
        <w:pStyle w:val="BodyText"/>
      </w:pPr>
      <w:r>
        <w:t xml:space="preserve">В случае если глава управы обладает информацией о получении родст</w:t>
      </w:r>
      <w:r>
        <w:softHyphen/>
      </w:r>
      <w:r>
        <w:t xml:space="preserve">венниками государственного гражданского служащего подарков от физиче</w:t>
      </w:r>
      <w:r>
        <w:softHyphen/>
      </w:r>
      <w:r>
        <w:t xml:space="preserve">ских лиц и/или организаций, в отношении которых государственный граж</w:t>
      </w:r>
      <w:r>
        <w:softHyphen/>
      </w:r>
      <w:r>
        <w:t xml:space="preserve">данский служащий осуществляет или ранее осуществлял отдельные функ</w:t>
      </w:r>
      <w:r>
        <w:softHyphen/>
      </w:r>
      <w:r>
        <w:t xml:space="preserve">ции государственного управления, глава управы вправе:</w:t>
      </w:r>
    </w:p>
    <w:p>
      <w:pPr>
        <w:pStyle w:val="BodyText"/>
      </w:pPr>
      <w:r>
        <w:t xml:space="preserve">-указать государственному гражданскому служащему, что факт полу</w:t>
      </w:r>
      <w:r>
        <w:softHyphen/>
      </w:r>
      <w:r>
        <w:t xml:space="preserve">чения подарков влечет конфликт интересов;</w:t>
      </w:r>
    </w:p>
    <w:p>
      <w:pPr>
        <w:pStyle w:val="BodyText"/>
      </w:pPr>
      <w:r>
        <w:t xml:space="preserve">-предложить вернуть соответствующий подарок или компенсировать его стоимость;</w:t>
      </w:r>
    </w:p>
    <w:p>
      <w:pPr>
        <w:pStyle w:val="BodyText"/>
      </w:pPr>
      <w:r>
        <w:t xml:space="preserve">-до принятия государственным гражданским служащим мер по урегу</w:t>
      </w:r>
      <w:r>
        <w:softHyphen/>
      </w:r>
      <w:r>
        <w:t xml:space="preserve">лированию конфликта интересов отстранить государственного гражданского служащего от исполнения должностных (служебных) обязанностей в отно</w:t>
      </w:r>
      <w:r>
        <w:softHyphen/>
      </w:r>
      <w:r>
        <w:t xml:space="preserve">шении физических лиц и организаций, от которых был получен подарок.</w:t>
      </w:r>
    </w:p>
    <w:p>
      <w:pPr>
        <w:pStyle w:val="BodyText"/>
      </w:pPr>
      <w:bookmarkStart w:id="34" w:name="bookmark14"/>
      <w:r>
        <w:rPr>
          <w:bCs/>
          <w:b/>
        </w:rPr>
        <w:t xml:space="preserve">4.2.                </w:t>
      </w:r>
      <w:r>
        <w:t xml:space="preserve"> </w:t>
      </w:r>
      <w:r>
        <w:t xml:space="preserve">Описание ситуации</w:t>
      </w:r>
      <w:bookmarkEnd w:id="34"/>
      <w:r>
        <w:t xml:space="preserve">.</w:t>
      </w:r>
    </w:p>
    <w:p>
      <w:pPr>
        <w:pStyle w:val="BodyText"/>
      </w:pPr>
      <w:r>
        <w:t xml:space="preserve">Государственный гражданский служащий осуществляет отдельные функции государственного управления в отношении физических лиц или ор</w:t>
      </w:r>
      <w:r>
        <w:softHyphen/>
      </w:r>
      <w:r>
        <w:t xml:space="preserve">ганизаций, которые предоставляли или предоставляют услуги, в том числе платные, государственному гражданскому служащему, его родственникам или иным лицам, с которыми связана личная заинтересованность государ</w:t>
      </w:r>
      <w:r>
        <w:softHyphen/>
      </w:r>
      <w:r>
        <w:t xml:space="preserve">ственного служащего.</w:t>
      </w:r>
    </w:p>
    <w:p>
      <w:pPr>
        <w:pStyle w:val="BodyText"/>
      </w:pPr>
      <w:bookmarkStart w:id="35" w:name="bookmark15"/>
      <w:r>
        <w:t xml:space="preserve"> </w:t>
      </w:r>
      <w:bookmarkEnd w:id="35"/>
    </w:p>
    <w:p>
      <w:pPr>
        <w:pStyle w:val="BodyText"/>
      </w:pPr>
      <w:r>
        <w:t xml:space="preserve">Меры предотвращения и урегулирования.</w:t>
      </w:r>
    </w:p>
    <w:p>
      <w:pPr>
        <w:pStyle w:val="BodyText"/>
      </w:pPr>
      <w:r>
        <w:t xml:space="preserve">Государственному гражданскому служащему следует уведомить главу управы и непосредственного начальника в письменной форме о наличии личной заинтересованности,</w:t>
      </w:r>
    </w:p>
    <w:p>
      <w:pPr>
        <w:pStyle w:val="BodyText"/>
      </w:pPr>
      <w:r>
        <w:t xml:space="preserve">Глава управы определяет, действительно ли отношения государствен</w:t>
      </w:r>
      <w:r>
        <w:softHyphen/>
      </w:r>
      <w:r>
        <w:t xml:space="preserve">ного гражданского служащего с указанными физическими лицами и органи</w:t>
      </w:r>
      <w:r>
        <w:softHyphen/>
      </w:r>
      <w:r>
        <w:t xml:space="preserve">зациями могут привести к необъективному исполнению им должностных обязанностей. Если вероятность возникновения конфликта интересов высока, отстранить государственного гражданского служащего от исполнения долж</w:t>
      </w:r>
      <w:r>
        <w:softHyphen/>
      </w:r>
      <w:r>
        <w:t xml:space="preserve">ностных (служебных) обязанностей в отношении физических лиц или орга</w:t>
      </w:r>
      <w:r>
        <w:softHyphen/>
      </w:r>
      <w:r>
        <w:t xml:space="preserve">низаций, которые предоставляли или предоставляют услуги, в том числе платные, государственному гражданскому служащему, его родственникам или иным лицам, с которыми связана личная заинтересованность государст</w:t>
      </w:r>
      <w:r>
        <w:softHyphen/>
      </w:r>
      <w:r>
        <w:t xml:space="preserve">венного гражданского служащего.</w:t>
      </w:r>
    </w:p>
    <w:p>
      <w:pPr>
        <w:pStyle w:val="BodyText"/>
      </w:pPr>
      <w:bookmarkStart w:id="36" w:name="bookmark16"/>
      <w:r>
        <w:rPr>
          <w:bCs/>
          <w:b/>
        </w:rPr>
        <w:t xml:space="preserve">4.3.                </w:t>
      </w:r>
      <w:r>
        <w:t xml:space="preserve"> </w:t>
      </w:r>
      <w:r>
        <w:t xml:space="preserve">Описание ситуации</w:t>
      </w:r>
      <w:bookmarkEnd w:id="36"/>
      <w:r>
        <w:t xml:space="preserve">.</w:t>
      </w:r>
    </w:p>
    <w:p>
      <w:pPr>
        <w:pStyle w:val="BodyText"/>
      </w:pPr>
      <w:r>
        <w:t xml:space="preserve">Государственный гражданский служащий получает подарки от сво</w:t>
      </w:r>
      <w:r>
        <w:softHyphen/>
      </w:r>
      <w:r>
        <w:t xml:space="preserve">его непосредственного подчиненного.</w:t>
      </w:r>
    </w:p>
    <w:p>
      <w:pPr>
        <w:pStyle w:val="BodyText"/>
      </w:pPr>
      <w:bookmarkStart w:id="37" w:name="bookmark17"/>
      <w:r>
        <w:t xml:space="preserve"> </w:t>
      </w:r>
      <w:bookmarkEnd w:id="37"/>
    </w:p>
    <w:p>
      <w:pPr>
        <w:pStyle w:val="BodyText"/>
      </w:pPr>
      <w:r>
        <w:t xml:space="preserve">Меры предотвращения и урегулирования.</w:t>
      </w:r>
    </w:p>
    <w:p>
      <w:pPr>
        <w:pStyle w:val="BodyText"/>
      </w:pPr>
      <w:r>
        <w:t xml:space="preserve">Государственный гражданский служащий не вправе принимать подар</w:t>
      </w:r>
      <w:r>
        <w:softHyphen/>
      </w:r>
      <w:r>
        <w:t xml:space="preserve">ки от непосредственных подчиненных вне зависимости от их стоимости и повода дарения. Особенно строго следует подходить к получению регуляр</w:t>
      </w:r>
      <w:r>
        <w:softHyphen/>
      </w:r>
      <w:r>
        <w:t xml:space="preserve">ных подарков от одного дарителя.</w:t>
      </w:r>
    </w:p>
    <w:p>
      <w:pPr>
        <w:pStyle w:val="BodyText"/>
      </w:pPr>
      <w:r>
        <w:t xml:space="preserve">Глава управы вправе указать государственному гражданскому служа</w:t>
      </w:r>
      <w:r>
        <w:softHyphen/>
      </w:r>
      <w:r>
        <w:t xml:space="preserve">щему, получившему подарок от подчиненного на то, что подобный подарок может рассматриваться как полученный в связи с исполнением должностных обязанностей, в связи, с чем подобная практика может повлечь конфликт ин</w:t>
      </w:r>
      <w:r>
        <w:softHyphen/>
      </w:r>
      <w:r>
        <w:t xml:space="preserve">тересов, а также рекомендовать государственному гражданскому служащему вернуть полученный подарок дарителю в целях предотвращения конфликта интересов.</w:t>
      </w:r>
    </w:p>
    <w:p>
      <w:pPr>
        <w:pStyle w:val="BodyText"/>
      </w:pPr>
      <w:r>
        <w:t xml:space="preserve">5. Конфликт интересов, связанный с имущественными обязатель</w:t>
      </w:r>
      <w:r>
        <w:softHyphen/>
      </w:r>
      <w:r>
        <w:t xml:space="preserve">ствами и судебными разбирательствами.</w:t>
      </w:r>
    </w:p>
    <w:p>
      <w:pPr>
        <w:pStyle w:val="BodyText"/>
      </w:pPr>
      <w:r>
        <w:rPr>
          <w:bCs/>
          <w:b/>
        </w:rPr>
        <w:t xml:space="preserve">5.1. Описание ситуации.</w:t>
      </w:r>
    </w:p>
    <w:p>
      <w:pPr>
        <w:pStyle w:val="BodyText"/>
      </w:pPr>
      <w:r>
        <w:t xml:space="preserve">Государственный гражданский служащий участвует в осуществлении отдельных функций государственного управления в отношении организации, перед которой сам государственный гражданский служащий и/или его род</w:t>
      </w:r>
      <w:r>
        <w:softHyphen/>
      </w:r>
      <w:r>
        <w:t xml:space="preserve">ственники имеют имущественные обязательства.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Меры предотвращения и урегулирования.</w:t>
      </w:r>
    </w:p>
    <w:p>
      <w:pPr>
        <w:pStyle w:val="BodyText"/>
      </w:pPr>
      <w:r>
        <w:t xml:space="preserve">В этом случае государственному гражданскому служащему и его род</w:t>
      </w:r>
      <w:r>
        <w:softHyphen/>
      </w:r>
      <w:r>
        <w:t xml:space="preserve">ственникам рекомендуется урегулировать имеющиеся имущественные обяза</w:t>
      </w:r>
      <w:r>
        <w:softHyphen/>
      </w:r>
      <w:r>
        <w:t xml:space="preserve">тельства (выплатить долг, расторгнуть договор аренды и т.д.). При невоз</w:t>
      </w:r>
      <w:r>
        <w:softHyphen/>
      </w:r>
      <w:r>
        <w:t xml:space="preserve">можности сделать это, государственному гражданскому служащему следует уведомить главу управы и непосредственного начальника о наличии лич</w:t>
      </w:r>
      <w:r>
        <w:softHyphen/>
      </w:r>
      <w:r>
        <w:t xml:space="preserve">ной заинтересованности в письменной форме.</w:t>
      </w:r>
    </w:p>
    <w:p>
      <w:pPr>
        <w:pStyle w:val="BodyText"/>
      </w:pPr>
      <w:r>
        <w:t xml:space="preserve">Глава управы вправе до урегулирования имущественного обязательства отстранить государственного гражданского служащего от исполнения долж</w:t>
      </w:r>
      <w:r>
        <w:softHyphen/>
      </w:r>
      <w:r>
        <w:t xml:space="preserve">ностных (служебных) обязанностей в отношении организации, перед которой сам государственный гражданский служащий, его родственники или иные лица, с которыми связана личная заинтересованность государственного гра</w:t>
      </w:r>
      <w:r>
        <w:softHyphen/>
      </w:r>
      <w:r>
        <w:t xml:space="preserve">жданского служащего, имеют имущественные обязательства.</w:t>
      </w:r>
    </w:p>
    <w:p>
      <w:pPr>
        <w:pStyle w:val="BodyText"/>
      </w:pPr>
      <w:r>
        <w:rPr>
          <w:bCs/>
          <w:b/>
        </w:rPr>
        <w:t xml:space="preserve">5.2. Описание ситуации.</w:t>
      </w:r>
    </w:p>
    <w:p>
      <w:pPr>
        <w:pStyle w:val="BodyText"/>
      </w:pPr>
      <w:r>
        <w:t xml:space="preserve">Государственный гражданский служащий участвует в осуществле</w:t>
      </w:r>
      <w:r>
        <w:softHyphen/>
      </w:r>
      <w:r>
        <w:t xml:space="preserve">нии отдельных функций государственного управления в отношении органи</w:t>
      </w:r>
      <w:r>
        <w:softHyphen/>
      </w:r>
      <w:r>
        <w:t xml:space="preserve">зации, которая имеет имущественные обязательства перед государствен</w:t>
      </w:r>
      <w:r>
        <w:softHyphen/>
      </w:r>
      <w:r>
        <w:t xml:space="preserve">ным служащим, его родственниками, или иными лицами, с которыми связа</w:t>
      </w:r>
      <w:r>
        <w:softHyphen/>
      </w:r>
      <w:r>
        <w:t xml:space="preserve">на личная заинтересованность государственного гражданского служащего.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Меры предотвращения и урегулирования.</w:t>
      </w:r>
    </w:p>
    <w:p>
      <w:pPr>
        <w:pStyle w:val="BodyText"/>
      </w:pPr>
      <w:r>
        <w:t xml:space="preserve">Государственному гражданскому служащему следует уведомить главу управы и непосредственного начальника в письменной форме о наличии личной заинтересованности.</w:t>
      </w:r>
    </w:p>
    <w:p>
      <w:pPr>
        <w:pStyle w:val="BodyText"/>
      </w:pPr>
      <w:r>
        <w:t xml:space="preserve">Глава управы вправе до урегулирования имущественного обязательства отстранить государственного гражданского служащего от исполнения долж</w:t>
      </w:r>
      <w:r>
        <w:softHyphen/>
      </w:r>
      <w:r>
        <w:t xml:space="preserve">ностных (служебных) обязанностей в отношении организации, которая имеет имущественные обязательства перед государственным гражданским служа</w:t>
      </w:r>
      <w:r>
        <w:softHyphen/>
      </w:r>
      <w:r>
        <w:t xml:space="preserve">щим, его родственниками, или иными лицами, с которыми связана личная заинтересованность государственного гражданского служащего.</w:t>
      </w:r>
    </w:p>
    <w:p>
      <w:pPr>
        <w:pStyle w:val="BodyText"/>
      </w:pPr>
      <w:bookmarkStart w:id="38" w:name="bookmark18"/>
      <w:r>
        <w:t xml:space="preserve"> </w:t>
      </w:r>
      <w:bookmarkEnd w:id="38"/>
    </w:p>
    <w:p>
      <w:pPr>
        <w:pStyle w:val="BodyText"/>
      </w:pPr>
      <w:r>
        <w:t xml:space="preserve">5.3 Описание ситуации.</w:t>
      </w:r>
    </w:p>
    <w:p>
      <w:pPr>
        <w:pStyle w:val="BodyText"/>
      </w:pPr>
      <w:r>
        <w:t xml:space="preserve">Государственный гражданский служащий, его родственники или иные лица, с которыми связана личная заинтересованность государственного гражданского служащего, участвуют в деле, рассматриваемом в судебном разбирательстве с физическими лицами и организациями, в отношении ко</w:t>
      </w:r>
      <w:r>
        <w:softHyphen/>
      </w:r>
      <w:r>
        <w:t xml:space="preserve">торых государственный гражданский служащий осуществляет отдельные функции государственного управления.</w:t>
      </w:r>
    </w:p>
    <w:p>
      <w:pPr>
        <w:pStyle w:val="BodyText"/>
      </w:pPr>
      <w:bookmarkStart w:id="39" w:name="bookmark19"/>
      <w:r>
        <w:t xml:space="preserve"> </w:t>
      </w:r>
      <w:bookmarkEnd w:id="39"/>
    </w:p>
    <w:p>
      <w:pPr>
        <w:pStyle w:val="BodyText"/>
      </w:pPr>
      <w:r>
        <w:t xml:space="preserve">Меры предотвращения и урегулирования.</w:t>
      </w:r>
    </w:p>
    <w:p>
      <w:pPr>
        <w:pStyle w:val="BodyText"/>
      </w:pPr>
      <w:r>
        <w:t xml:space="preserve">Государственному гражданскому служащему следует уведомить главу управы и непосредственного начальника в письменной форме о наличии личной заинтересованности.</w:t>
      </w:r>
    </w:p>
    <w:p>
      <w:pPr>
        <w:pStyle w:val="BodyText"/>
      </w:pPr>
      <w:r>
        <w:t xml:space="preserve">Глава управы вправе отстранить государственного служащего от ис</w:t>
      </w:r>
      <w:r>
        <w:softHyphen/>
      </w:r>
      <w:r>
        <w:t xml:space="preserve">полнения должностных (служебных) обязанностей в отношении физических лиц и организаций, которые находятся в стадии судебного разбирательства с государственным служащим, его родственниками или иными лицами, с кото</w:t>
      </w:r>
      <w:r>
        <w:softHyphen/>
      </w:r>
      <w:r>
        <w:t xml:space="preserve">рыми связана личная заинтересованность государственного гражданского служащего.</w:t>
      </w:r>
    </w:p>
    <w:p>
      <w:pPr>
        <w:pStyle w:val="BodyText"/>
      </w:pPr>
      <w:bookmarkStart w:id="40" w:name="bookmark20"/>
      <w:r>
        <w:t xml:space="preserve">6.Конфликт интересов, связанный с взаимодействием с бывшим работодателем и трудоустройством после увольнения с государственной гражданской службы</w:t>
      </w:r>
      <w:bookmarkEnd w:id="40"/>
      <w:r>
        <w:t xml:space="preserve">.</w:t>
      </w:r>
    </w:p>
    <w:p>
      <w:pPr>
        <w:pStyle w:val="BodyText"/>
      </w:pPr>
      <w:bookmarkStart w:id="41" w:name="bookmark21"/>
      <w:r>
        <w:t xml:space="preserve">6.1. Описание ситуации</w:t>
      </w:r>
      <w:bookmarkEnd w:id="41"/>
      <w:r>
        <w:t xml:space="preserve">.</w:t>
      </w:r>
    </w:p>
    <w:p>
      <w:pPr>
        <w:pStyle w:val="BodyText"/>
      </w:pPr>
      <w:r>
        <w:t xml:space="preserve">Государственный гражданский служащий участвует в осуществлении отдельных функций государственного управления в отношении организации, владельцем, руководителем или работником которой он являлся до поступ</w:t>
      </w:r>
      <w:r>
        <w:softHyphen/>
      </w:r>
      <w:r>
        <w:t xml:space="preserve">ления на государственную гражданскую службу.</w:t>
      </w:r>
    </w:p>
    <w:p>
      <w:pPr>
        <w:pStyle w:val="BodyText"/>
      </w:pPr>
      <w:bookmarkStart w:id="42" w:name="bookmark22"/>
      <w:r>
        <w:t xml:space="preserve"> </w:t>
      </w:r>
      <w:bookmarkEnd w:id="42"/>
    </w:p>
    <w:p>
      <w:pPr>
        <w:pStyle w:val="BodyText"/>
      </w:pPr>
      <w:r>
        <w:t xml:space="preserve">Меры предотвращения и урегулирования.</w:t>
      </w:r>
    </w:p>
    <w:p>
      <w:pPr>
        <w:pStyle w:val="BodyText"/>
      </w:pPr>
      <w:r>
        <w:t xml:space="preserve">Государственному гражданскому служащему в случае поручения ему отдельных функций государственного управления в отношении организации, владельцем, руководителем или работником которой он являлся до поступ</w:t>
      </w:r>
      <w:r>
        <w:softHyphen/>
      </w:r>
      <w:r>
        <w:t xml:space="preserve">ления на государственную гражданскую службу, рекомендуется уведомить главу управы и непосредственного начальника в письменной форме о факте предыдущей работы в данной организации и о возможности возникновения конфликтной ситуации.</w:t>
      </w:r>
    </w:p>
    <w:p>
      <w:pPr>
        <w:pStyle w:val="BodyText"/>
      </w:pPr>
      <w:r>
        <w:t xml:space="preserve">Глава управы определяет, могут ли взаимоотношения государственного гражданского служащего с бывшим работодателем повлиять на объективное исполнение должностных обязанностей и повлечь конфликт интересов. В случае если существует большая вероятность возникновения конфликта ин</w:t>
      </w:r>
      <w:r>
        <w:softHyphen/>
      </w:r>
      <w:r>
        <w:t xml:space="preserve">тересов, глава управы вправе отстранить государственного гражданского служащего от исполнения должностных (служебных) обязанностей в отно</w:t>
      </w:r>
      <w:r>
        <w:softHyphen/>
      </w:r>
      <w:r>
        <w:t xml:space="preserve">шении бывшего работодателя.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6.2. Описание ситуации.</w:t>
      </w:r>
    </w:p>
    <w:p>
      <w:pPr>
        <w:pStyle w:val="BodyText"/>
      </w:pPr>
      <w:r>
        <w:t xml:space="preserve">Государственный гражданский служащий ведет переговоры о трудо</w:t>
      </w:r>
      <w:r>
        <w:softHyphen/>
      </w:r>
      <w:r>
        <w:t xml:space="preserve">устройстве после увольнения с государственной службы на работу в орга</w:t>
      </w:r>
      <w:r>
        <w:softHyphen/>
      </w:r>
      <w:r>
        <w:t xml:space="preserve">низацию, в отношении которой он осуществляет отдельные функции госу</w:t>
      </w:r>
      <w:r>
        <w:softHyphen/>
      </w:r>
      <w:r>
        <w:t xml:space="preserve">дарственного управления.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Меры предотвращения и урегулирования.</w:t>
      </w:r>
    </w:p>
    <w:p>
      <w:pPr>
        <w:pStyle w:val="BodyText"/>
      </w:pPr>
      <w:r>
        <w:t xml:space="preserve">Государственному гражданскому служащему рекомендуется воздержи</w:t>
      </w:r>
      <w:r>
        <w:softHyphen/>
      </w:r>
      <w:r>
        <w:t xml:space="preserve">ваться от ведения переговоров о последующем трудоустройстве с организа</w:t>
      </w:r>
      <w:r>
        <w:softHyphen/>
      </w:r>
      <w:r>
        <w:t xml:space="preserve">циями, в отношении которых он осуществляет отдельные функции государ</w:t>
      </w:r>
      <w:r>
        <w:softHyphen/>
      </w:r>
      <w:r>
        <w:t xml:space="preserve">ственного управления. При поступлении соответствующих предложений от проверяемой организации государственному гражданскому служащему ре</w:t>
      </w:r>
      <w:r>
        <w:softHyphen/>
      </w:r>
      <w:r>
        <w:t xml:space="preserve">комендуется отказаться от их обсуждения до момента увольнения с государ</w:t>
      </w:r>
      <w:r>
        <w:softHyphen/>
      </w:r>
      <w:r>
        <w:t xml:space="preserve">ственной гражданской службы.</w:t>
      </w:r>
    </w:p>
    <w:p>
      <w:pPr>
        <w:pStyle w:val="BodyText"/>
      </w:pPr>
      <w:r>
        <w:t xml:space="preserve">В случае если указанные переговоры о последующем трудоустройстве начались, государственному гражданскому служащему следует уведомить главу управы и непосредственного начальника в письменной форме о нали</w:t>
      </w:r>
      <w:r>
        <w:softHyphen/>
      </w:r>
      <w:r>
        <w:t xml:space="preserve">чии личной заинтересованности.</w:t>
      </w:r>
    </w:p>
    <w:p>
      <w:pPr>
        <w:pStyle w:val="BodyText"/>
      </w:pPr>
      <w:r>
        <w:t xml:space="preserve">Глава управы вправе отстранить государственного служащего от ис</w:t>
      </w:r>
      <w:r>
        <w:softHyphen/>
      </w:r>
      <w:r>
        <w:t xml:space="preserve">полнения должностных (служебных) обязанностей в отношении организа</w:t>
      </w:r>
      <w:r>
        <w:softHyphen/>
      </w:r>
      <w:r>
        <w:t xml:space="preserve">ции, с которой он ведет переговоры о трудоустройстве после увольнения с государственной службы.</w:t>
      </w:r>
    </w:p>
    <w:p>
      <w:pPr>
        <w:pStyle w:val="BodyText"/>
      </w:pPr>
      <w:bookmarkStart w:id="43" w:name="bookmark23"/>
      <w:r>
        <w:t xml:space="preserve">7</w:t>
      </w:r>
      <w:bookmarkEnd w:id="43"/>
      <w:r>
        <w:t xml:space="preserve">. Ситуации, связанные с явным нарушением государственным гражданским служащим установленных запретов.</w:t>
      </w:r>
    </w:p>
    <w:p>
      <w:pPr>
        <w:pStyle w:val="BodyText"/>
      </w:pPr>
      <w:bookmarkStart w:id="44" w:name="bookmark24"/>
      <w:r>
        <w:t xml:space="preserve">7.1.</w:t>
      </w:r>
      <w:bookmarkEnd w:id="44"/>
      <w:r>
        <w:t xml:space="preserve"> </w:t>
      </w:r>
      <w:r>
        <w:t xml:space="preserve">Описание ситуации.</w:t>
      </w:r>
    </w:p>
    <w:p>
      <w:pPr>
        <w:pStyle w:val="BodyText"/>
      </w:pPr>
      <w:r>
        <w:t xml:space="preserve">Государственный гражданский служащий получает награды, почет</w:t>
      </w:r>
      <w:r>
        <w:softHyphen/>
      </w:r>
      <w:r>
        <w:t xml:space="preserve">ные и специальные звания (за исключением научных) от иностранных госу</w:t>
      </w:r>
      <w:r>
        <w:softHyphen/>
      </w:r>
      <w:r>
        <w:t xml:space="preserve">дарств, международных организаций, а также политических партий, дру</w:t>
      </w:r>
      <w:r>
        <w:softHyphen/>
      </w:r>
      <w:r>
        <w:t xml:space="preserve">гих общественных объединений и религиозных объединений,</w:t>
      </w:r>
    </w:p>
    <w:p>
      <w:pPr>
        <w:pStyle w:val="BodyText"/>
      </w:pPr>
      <w:bookmarkStart w:id="45" w:name="bookmark25"/>
      <w:r>
        <w:t xml:space="preserve"> </w:t>
      </w:r>
      <w:bookmarkEnd w:id="45"/>
    </w:p>
    <w:p>
      <w:pPr>
        <w:pStyle w:val="BodyText"/>
      </w:pPr>
      <w:r>
        <w:t xml:space="preserve">Меры предотвращения и урегулирования.</w:t>
      </w:r>
    </w:p>
    <w:p>
      <w:pPr>
        <w:pStyle w:val="BodyText"/>
      </w:pPr>
      <w:r>
        <w:t xml:space="preserve">В соответствии пунктом 11 части 1 статьи 17 Федерального закона № 79-ФЗ гражданскому служащему запрещается принимать без письменного разрешения представителя нанимателя награды, почетные и специальные звания иностранных государств, международных организаций, а также поли</w:t>
      </w:r>
      <w:r>
        <w:softHyphen/>
      </w:r>
      <w:r>
        <w:t xml:space="preserve">тических партий, других общественных объединений и религиозных объеди</w:t>
      </w:r>
      <w:r>
        <w:softHyphen/>
      </w:r>
      <w:r>
        <w:t xml:space="preserve">нений, если в его должностные обязанности входит взаимодействие с ука</w:t>
      </w:r>
      <w:r>
        <w:softHyphen/>
      </w:r>
      <w:r>
        <w:t xml:space="preserve">занными организациями и объединениями.</w:t>
      </w:r>
    </w:p>
    <w:p>
      <w:pPr>
        <w:pStyle w:val="BodyText"/>
      </w:pPr>
      <w:r>
        <w:t xml:space="preserve">Глава управы при принятии решения о предоставлении или не предос</w:t>
      </w:r>
      <w:r>
        <w:softHyphen/>
      </w:r>
      <w:r>
        <w:t xml:space="preserve">тавлении разрешения уделяет особое внимание основанию и цели награжде</w:t>
      </w:r>
      <w:r>
        <w:softHyphen/>
      </w:r>
      <w:r>
        <w:t xml:space="preserve">ния, а также тому, насколько получение гражданским служащим награды, почетного и специального звания может породить сомнение в его беспри</w:t>
      </w:r>
      <w:r>
        <w:softHyphen/>
      </w:r>
      <w:r>
        <w:t xml:space="preserve">страстности и объективности.</w:t>
      </w:r>
    </w:p>
    <w:p>
      <w:pPr>
        <w:pStyle w:val="BodyText"/>
      </w:pPr>
      <w:r>
        <w:t xml:space="preserve"> </w:t>
      </w:r>
    </w:p>
    <w:p>
      <w:pPr>
        <w:pStyle w:val="BodyText"/>
      </w:pPr>
      <w:bookmarkStart w:id="46" w:name="bookmark26"/>
      <w:r>
        <w:rPr>
          <w:bCs/>
          <w:b/>
        </w:rPr>
        <w:t xml:space="preserve">7.2.   </w:t>
      </w:r>
      <w:r>
        <w:t xml:space="preserve"> </w:t>
      </w:r>
      <w:r>
        <w:t xml:space="preserve">Описание ситуации</w:t>
      </w:r>
      <w:bookmarkEnd w:id="46"/>
      <w:r>
        <w:t xml:space="preserve">.</w:t>
      </w:r>
    </w:p>
    <w:p>
      <w:pPr>
        <w:pStyle w:val="BodyText"/>
      </w:pPr>
      <w:r>
        <w:t xml:space="preserve">Государственный гражданский служащий в ходе проведения кон</w:t>
      </w:r>
      <w:r>
        <w:softHyphen/>
      </w:r>
      <w:r>
        <w:t xml:space="preserve">трольно-надзорных мероприятий обнаруживает нарушения законодатель</w:t>
      </w:r>
      <w:r>
        <w:softHyphen/>
      </w:r>
      <w:r>
        <w:t xml:space="preserve">ства. Государственный гражданский служащий рекомендует организации для устранения нарушений воспользоваться услугами конкретной компании, владельцами, руководителями или сотрудниками которой являются родст</w:t>
      </w:r>
      <w:r>
        <w:softHyphen/>
      </w:r>
      <w:r>
        <w:t xml:space="preserve">венники государственного гражданского служащего или иные лица, с кото</w:t>
      </w:r>
      <w:r>
        <w:softHyphen/>
      </w:r>
      <w:r>
        <w:t xml:space="preserve">рыми связана личная заинтересованность государственного служащего.</w:t>
      </w:r>
    </w:p>
    <w:p>
      <w:pPr>
        <w:pStyle w:val="BodyText"/>
      </w:pPr>
      <w:r>
        <w:t xml:space="preserve"> </w:t>
      </w:r>
    </w:p>
    <w:p>
      <w:pPr>
        <w:pStyle w:val="BodyText"/>
      </w:pPr>
      <w:bookmarkStart w:id="47" w:name="bookmark27"/>
      <w:r>
        <w:t xml:space="preserve">Меры предотвращения и урегулирования</w:t>
      </w:r>
      <w:bookmarkEnd w:id="47"/>
      <w:r>
        <w:t xml:space="preserve">.</w:t>
      </w:r>
    </w:p>
    <w:p>
      <w:pPr>
        <w:pStyle w:val="BodyText"/>
      </w:pPr>
      <w:r>
        <w:t xml:space="preserve">Государственному гражданскому служащему при выявлении в ходе контрольно-надзорных мероприятий нарушении законодательства рекомен</w:t>
      </w:r>
      <w:r>
        <w:softHyphen/>
      </w:r>
      <w:r>
        <w:t xml:space="preserve">дуется воздержаться от дачи советов относительно того, какие организации могут быть привлечены для устранения этих нарушений.</w:t>
      </w:r>
    </w:p>
    <w:p>
      <w:pPr>
        <w:pStyle w:val="BodyText"/>
      </w:pPr>
      <w:r>
        <w:t xml:space="preserve">Советы, предоставляемые государственным гражданским служащим проверяемым организациям, могут быть по-разному оформлены: они могут предоставляться в устной форме, в форме писем, перечни рекомендуемых организаций могут размещаться на сайте управы района и т.д.</w:t>
      </w:r>
    </w:p>
    <w:p>
      <w:pPr>
        <w:pStyle w:val="BodyText"/>
      </w:pPr>
      <w:r>
        <w:t xml:space="preserve">В любом случае, если государственный гражданский служащий не про</w:t>
      </w:r>
      <w:r>
        <w:softHyphen/>
      </w:r>
      <w:r>
        <w:t xml:space="preserve">сто информирует проверяемую организацию обо всех компаниях, предостав</w:t>
      </w:r>
      <w:r>
        <w:softHyphen/>
      </w:r>
      <w:r>
        <w:t xml:space="preserve">ляющих услуги, необходимые для устранения выявленных нарушений, а вы</w:t>
      </w:r>
      <w:r>
        <w:softHyphen/>
      </w:r>
      <w:r>
        <w:t xml:space="preserve">деляет какие-то конкретные организации, подобное поведение является на</w:t>
      </w:r>
      <w:r>
        <w:softHyphen/>
      </w:r>
      <w:r>
        <w:t xml:space="preserve">рушением и подлежит рассмотрению на заседании комиссии.</w:t>
      </w:r>
    </w:p>
    <w:p>
      <w:pPr>
        <w:pStyle w:val="BodyText"/>
      </w:pPr>
      <w:r>
        <w:t xml:space="preserve">Несмотря на то, что рекомендации государственного гражданского служащего могут быть обусловлены не корыстными соображениями, а стремлением обеспечить качественное устранение нарушений, подобные со</w:t>
      </w:r>
      <w:r>
        <w:softHyphen/>
      </w:r>
      <w:r>
        <w:t xml:space="preserve">веты обеспечивают возможность получения доходов родственниками госу</w:t>
      </w:r>
      <w:r>
        <w:softHyphen/>
      </w:r>
      <w:r>
        <w:t xml:space="preserve">дарственного гражданского служащего или иными связанными с ним лицами и, следовательно, приводят к возникновению личной заинтересованности.</w:t>
      </w:r>
    </w:p>
    <w:p>
      <w:pPr>
        <w:pStyle w:val="BodyText"/>
      </w:pPr>
      <w:bookmarkStart w:id="48" w:name="bookmark28"/>
      <w:r>
        <w:rPr>
          <w:bCs/>
          <w:b/>
        </w:rPr>
        <w:t xml:space="preserve">7.3.   </w:t>
      </w:r>
      <w:r>
        <w:t xml:space="preserve"> </w:t>
      </w:r>
      <w:r>
        <w:t xml:space="preserve">Описание ситуации</w:t>
      </w:r>
      <w:bookmarkEnd w:id="48"/>
      <w:r>
        <w:t xml:space="preserve">.</w:t>
      </w:r>
    </w:p>
    <w:p>
      <w:pPr>
        <w:pStyle w:val="BodyText"/>
      </w:pPr>
      <w:r>
        <w:t xml:space="preserve">Государственный гражданский служащий выполняет иную оплачи</w:t>
      </w:r>
      <w:r>
        <w:softHyphen/>
      </w:r>
      <w:r>
        <w:t xml:space="preserve">ваемую работу в организациях, финансируемых иностранными государст</w:t>
      </w:r>
      <w:r>
        <w:softHyphen/>
      </w:r>
      <w:r>
        <w:t xml:space="preserve">вами.</w:t>
      </w:r>
    </w:p>
    <w:p>
      <w:pPr>
        <w:pStyle w:val="BodyText"/>
      </w:pPr>
      <w:bookmarkStart w:id="49" w:name="bookmark29"/>
      <w:r>
        <w:t xml:space="preserve"> </w:t>
      </w:r>
      <w:bookmarkEnd w:id="49"/>
    </w:p>
    <w:p>
      <w:pPr>
        <w:pStyle w:val="BodyText"/>
      </w:pPr>
      <w:r>
        <w:t xml:space="preserve">Меры предотвращения и урегулирования.</w:t>
      </w:r>
    </w:p>
    <w:p>
      <w:pPr>
        <w:pStyle w:val="BodyText"/>
      </w:pPr>
      <w:r>
        <w:t xml:space="preserve">В соответствии с пунктом 17 части 1 статьи 17 Федерального закона             № 79-ФЗ гражданском/ служащему запрещается заниматься без письменного разрешения представителя нанимателя оплачиваемой деятельностью, финан</w:t>
      </w:r>
      <w:r>
        <w:softHyphen/>
      </w:r>
      <w:r>
        <w:t xml:space="preserve">сируемой исключительно за счет средств иностранных государств, междуна</w:t>
      </w:r>
      <w:r>
        <w:softHyphen/>
      </w:r>
      <w:r>
        <w:t xml:space="preserve">родных и иностранных организаций, иностранных граждан и лиц без граж</w:t>
      </w:r>
      <w:r>
        <w:softHyphen/>
      </w:r>
      <w:r>
        <w:t xml:space="preserve">данства, если иное не предусмотрено международным договором Российской Федерации или российским законодательством.</w:t>
      </w:r>
    </w:p>
    <w:p>
      <w:pPr>
        <w:pStyle w:val="BodyText"/>
      </w:pPr>
      <w:r>
        <w:t xml:space="preserve">Глава управы при принятии решения о предоставлении или не предос</w:t>
      </w:r>
      <w:r>
        <w:softHyphen/>
      </w:r>
      <w:r>
        <w:t xml:space="preserve">тавлении указанного разрешения обращает внимание, насколько выполнение гражданским служащим иной оплачиваемой работы может породить сомне</w:t>
      </w:r>
      <w:r>
        <w:softHyphen/>
      </w:r>
      <w:r>
        <w:t xml:space="preserve">ние в его беспристрастности и объективности, а также «выяснить» какую именно работу он там выполняет.</w:t>
      </w:r>
    </w:p>
    <w:p>
      <w:pPr>
        <w:pStyle w:val="BodyText"/>
      </w:pPr>
      <w:bookmarkStart w:id="50" w:name="bookmark30"/>
      <w:r>
        <w:t xml:space="preserve">7.4. Описание ситуации</w:t>
      </w:r>
      <w:bookmarkEnd w:id="50"/>
      <w:r>
        <w:t xml:space="preserve">.</w:t>
      </w:r>
    </w:p>
    <w:p>
      <w:pPr>
        <w:pStyle w:val="BodyText"/>
      </w:pPr>
      <w:r>
        <w:t xml:space="preserve">Государственный гражданский служащий использует информацию, полученную в ходе исполнения служебных обязанностей и временно недос</w:t>
      </w:r>
      <w:r>
        <w:softHyphen/>
      </w:r>
      <w:r>
        <w:t xml:space="preserve">тупную широкой общественности, для получения конкурентных преиму</w:t>
      </w:r>
      <w:r>
        <w:softHyphen/>
      </w:r>
      <w:r>
        <w:t xml:space="preserve">ществ при совершении коммерческих операций.</w:t>
      </w:r>
    </w:p>
    <w:p>
      <w:pPr>
        <w:pStyle w:val="BodyText"/>
      </w:pPr>
      <w:bookmarkStart w:id="51" w:name="bookmark31"/>
      <w:r>
        <w:t xml:space="preserve"> </w:t>
      </w:r>
      <w:bookmarkEnd w:id="51"/>
    </w:p>
    <w:p>
      <w:pPr>
        <w:pStyle w:val="BodyText"/>
      </w:pPr>
      <w:r>
        <w:t xml:space="preserve">Меры предотвращения и урегулирования.</w:t>
      </w:r>
    </w:p>
    <w:p>
      <w:pPr>
        <w:pStyle w:val="BodyText"/>
      </w:pPr>
      <w:r>
        <w:t xml:space="preserve">Государственному гражданскому служащему запрещается разглашать или использовать в целях, не связанных с государственной гражданской службой,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запрет, распространяется в том числе и на использование не кон</w:t>
      </w:r>
      <w:r>
        <w:softHyphen/>
      </w:r>
      <w:r>
        <w:t xml:space="preserve">фиденциальной информации, которая лишь временно недоступна широкой общественности.</w:t>
      </w:r>
    </w:p>
    <w:p>
      <w:pPr>
        <w:pStyle w:val="BodyText"/>
      </w:pPr>
      <w:r>
        <w:t xml:space="preserve">В связи с этим государственному гражданскому служащему следует воздерживаться от использования в личных целях сведений, ставших ему из</w:t>
      </w:r>
      <w:r>
        <w:softHyphen/>
      </w:r>
      <w:r>
        <w:t xml:space="preserve">вестными в ходе исполнения служебных обязанностей, до тех пор, пока эти сведения не станут достоянием широкой общественности.</w:t>
      </w:r>
    </w:p>
    <w:p>
      <w:pPr>
        <w:pStyle w:val="BodyText"/>
      </w:pPr>
      <w:r>
        <w:t xml:space="preserve">Если главе управы стало известно о факте использования государст</w:t>
      </w:r>
      <w:r>
        <w:softHyphen/>
      </w:r>
      <w:r>
        <w:t xml:space="preserve">венным гражданским служащим информации, полученной в ходе исполнения служебных обязанностей и временно недоступной широкой общественности, для получения конкурентных преимуществ при совершении коммерческих операций, он вправе рассмотреть вопрос о применении к государственному гражданскому служащему меры дисциплинарной ответственности за нару</w:t>
      </w:r>
      <w:r>
        <w:softHyphen/>
      </w:r>
      <w:r>
        <w:t xml:space="preserve">шение запретов, связанных с государственной гражданской службой, учиты</w:t>
      </w:r>
      <w:r>
        <w:softHyphen/>
      </w:r>
      <w:r>
        <w:t xml:space="preserve">вая характер совершенного государственным гражданским служащим кор</w:t>
      </w:r>
      <w:r>
        <w:softHyphen/>
      </w:r>
      <w:r>
        <w:t xml:space="preserve">рупционного правонарушения, его тяжесть, обстоятельства, при которых оно совершено, соблюдение государственным гражданским служащим других ограничений и запретов, требований о предотвращении или об урегулирова</w:t>
      </w:r>
      <w:r>
        <w:softHyphen/>
      </w:r>
      <w:r>
        <w:t xml:space="preserve">нии конфликта интересов и исполнение им обязанностей, установленных в целях противодействия коррупции, а также предшествующие результаты ис</w:t>
      </w:r>
      <w:r>
        <w:softHyphen/>
      </w:r>
      <w:r>
        <w:t xml:space="preserve">полнения государственным гражданским служащим своих должностных обя</w:t>
      </w:r>
      <w:r>
        <w:softHyphen/>
      </w:r>
      <w:r>
        <w:t xml:space="preserve">занностей.</w:t>
      </w:r>
    </w:p>
    <w:p>
      <w:pPr>
        <w:pStyle w:val="BodyText"/>
      </w:pPr>
      <w:r>
        <w:t xml:space="preserve">В случае установления признаков дисциплинарного проступка либо факта совершения государственным гражданским служащим деяния, содер</w:t>
      </w:r>
      <w:r>
        <w:softHyphen/>
      </w:r>
      <w:r>
        <w:t xml:space="preserve">жащего признаки административного правонарушения или состава преступ</w:t>
      </w:r>
      <w:r>
        <w:softHyphen/>
      </w:r>
      <w:r>
        <w:t xml:space="preserve">ления, данная информация представляется главе управы для решения вопро</w:t>
      </w:r>
      <w:r>
        <w:softHyphen/>
      </w:r>
      <w:r>
        <w:t xml:space="preserve">са о проведении служебной проверки и применении мер ответственности, предусмотренных нормативными правовыми актами Российской Федерации, либо передается в правоохранительные органы по подведомственности.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52">
        <w:r>
          <w:rPr>
            <w:rStyle w:val="Hyperlink"/>
          </w:rPr>
          <w:t xml:space="preserve">http://kosino-uhtomski.mos.ru/anti-corruption/methodical-materials/detail/2552556.html</w:t>
        </w:r>
      </w:hyperlink>
    </w:p>
    <w:p>
      <w:pPr>
        <w:pStyle w:val="BodyText"/>
      </w:pPr>
      <w:hyperlink r:id="rId53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5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53" Target="http://kosino-uhtomski.mos.ru" TargetMode="External" /><Relationship Type="http://schemas.openxmlformats.org/officeDocument/2006/relationships/hyperlink" Id="rId52" Target="http://kosino-uhtomski.mos.ru/anti-corruption/methodical-materials/detail/25525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3" Target="http://kosino-uhtomski.mos.ru" TargetMode="External" /><Relationship Type="http://schemas.openxmlformats.org/officeDocument/2006/relationships/hyperlink" Id="rId52" Target="http://kosino-uhtomski.mos.ru/anti-corruption/methodical-materials/detail/25525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2023-08-18T05:18:48Z</dcterms:created>
  <dcterms:modified xsi:type="dcterms:W3CDTF">2023-08-18T05:18:48Z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