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8f2ffe3b43cb622b2d8815254952ee009881d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руководителей ГБУ «Жилищник района Косино-Ухтомский», ГБУ «Спортивно-досуговый центр «Триумф» за период с 1 января 2021г. по 31 декабря 2021г.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 руководителей ГБУ «Жилищник района Косино-Ухтомский», ГБУ «Спортивно-досуговый центр «Триумф» за период с 1 января 2021г. по 31 декабря 2021г.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http://kosino-uhtomski.mos.ru/anti-corruption/information-on-income-expenses-about-property-and-obligations-of-property-character/detail/10812444.html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475/9kh11n9662r9qh75x1v3tkwlz6n4eswz/Obshchaya-tablitsa-svedeniya-o-dokhodakh-rukovoditeley-GBU.doc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10812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475/9kh11n9662r9qh75x1v3tkwlz6n4eswz/Obshchaya-tablitsa-svedeniya-o-dokhodakh-rukovoditeley-GBU.doc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10812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2025-05-11T03:13:31Z</dcterms:created>
  <dcterms:modified xsi:type="dcterms:W3CDTF">2025-05-11T03:13:31Z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